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СОВЕТ НАРОДНЫХ ДЕПУТАТОВ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 ГОРОДСКОГО ПОСЕЛЕНИЯ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                                                   </w:t>
      </w:r>
      <w:r w:rsidRPr="00187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народных депутатов</w:t>
      </w:r>
    </w:p>
    <w:p w:rsidR="00187BFC" w:rsidRPr="00187BFC" w:rsidRDefault="00187BFC" w:rsidP="00187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Спасского городского поселения</w:t>
      </w: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187BFC" w:rsidRPr="00187BFC" w:rsidRDefault="00187BFC" w:rsidP="00187BFC">
      <w:pPr>
        <w:tabs>
          <w:tab w:val="left" w:pos="7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D3C" w:rsidRPr="00321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</w:t>
      </w:r>
      <w:r w:rsidRPr="00187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.2013 года</w:t>
      </w:r>
    </w:p>
    <w:p w:rsidR="00187BFC" w:rsidRPr="00187BFC" w:rsidRDefault="00187BFC" w:rsidP="00187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проведения антикоррупционной экспертизы муниципальных нормативно – правовых актов и </w:t>
      </w:r>
      <w:proofErr w:type="gramStart"/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proofErr w:type="gramEnd"/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нормативно – правовых актов, разработанных </w:t>
      </w:r>
      <w:r w:rsidR="0032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народных депутатов</w:t>
      </w:r>
      <w:r w:rsidRPr="001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Спасского городского поселения»</w:t>
      </w:r>
    </w:p>
    <w:p w:rsidR="00187BFC" w:rsidRPr="00187BFC" w:rsidRDefault="00187BFC" w:rsidP="00187B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9"/>
        </w:smartTagPr>
        <w:r w:rsidRPr="00187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17.07.2009</w:t>
        </w:r>
      </w:smartTag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 – ФЗ «Об антикоррупционной экспертизе нормативных правовых актов и проектов нормативных правовых актов», постановлением Коллегии Администрации Кемеровской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0"/>
        </w:smartTagPr>
        <w:r w:rsidRPr="00187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23.04.2010</w:t>
        </w:r>
      </w:smartTag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«Об утверждении Порядка проведения антикоррупционной экспертизы нормативных правовых актов и проектов нормативных правовых актов»:</w:t>
      </w: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актов, разработанных </w:t>
      </w:r>
      <w:r w:rsidR="0032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 Спасского городского поселения</w:t>
      </w: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постановление вступает </w:t>
      </w:r>
      <w:proofErr w:type="gramStart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с момента обнародования на информационном стенде в здании Администрации Спасского городского поселения по адресу</w:t>
      </w:r>
      <w:proofErr w:type="gramEnd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proofErr w:type="gramEnd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Таштагольский район, пгт. Спасск, ул.</w:t>
      </w:r>
      <w:r w:rsidR="0032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</w:t>
      </w:r>
      <w:proofErr w:type="gramEnd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>, 16.</w:t>
      </w: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FC" w:rsidRPr="00187BFC" w:rsidRDefault="00187BFC" w:rsidP="00187B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1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87BFC" w:rsidRPr="00187BFC" w:rsidRDefault="00187BFC" w:rsidP="00187B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городского поселения                                              </w:t>
      </w:r>
      <w:proofErr w:type="spellStart"/>
      <w:r w:rsidRPr="00187B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Н.В.Волченко</w:t>
      </w:r>
      <w:proofErr w:type="spellEnd"/>
    </w:p>
    <w:p w:rsidR="00187BFC" w:rsidRPr="00187BFC" w:rsidRDefault="00187BFC" w:rsidP="00187BF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187BFC" w:rsidRDefault="00F419A7" w:rsidP="00F419A7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Председатель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народных</w:t>
      </w:r>
      <w:proofErr w:type="gramEnd"/>
    </w:p>
    <w:p w:rsidR="00F419A7" w:rsidRPr="00187BFC" w:rsidRDefault="00F419A7" w:rsidP="00F419A7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Спасского городского поселения       </w:t>
      </w:r>
      <w:r w:rsidR="00DA5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Т.Н. Ефремова</w:t>
      </w:r>
    </w:p>
    <w:p w:rsidR="00321D3C" w:rsidRDefault="00321D3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87BFC" w:rsidRPr="00187BFC" w:rsidRDefault="00187BFC" w:rsidP="00187BF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187BFC" w:rsidRDefault="00187BFC" w:rsidP="00187BF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 к решению Совета народных депутатов </w:t>
      </w:r>
    </w:p>
    <w:p w:rsidR="00187BFC" w:rsidRPr="00187BFC" w:rsidRDefault="00187BFC" w:rsidP="00187BF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Спасского городского поселения №69</w:t>
      </w:r>
    </w:p>
    <w:p w:rsidR="00187BFC" w:rsidRPr="00187BFC" w:rsidRDefault="00321D3C" w:rsidP="00187BF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  <w:r w:rsidRPr="00321D3C">
        <w:rPr>
          <w:rFonts w:ascii="Times New Roman" w:eastAsia="Times New Roman" w:hAnsi="Times New Roman" w:cs="Times New Roman"/>
          <w:lang w:eastAsia="ru-RU"/>
        </w:rPr>
        <w:t>от 18.12</w:t>
      </w:r>
      <w:r w:rsidR="00187BFC" w:rsidRPr="00187BFC">
        <w:rPr>
          <w:rFonts w:ascii="Times New Roman" w:eastAsia="Times New Roman" w:hAnsi="Times New Roman" w:cs="Times New Roman"/>
          <w:lang w:eastAsia="ru-RU"/>
        </w:rPr>
        <w:t>.2013 года</w:t>
      </w:r>
    </w:p>
    <w:p w:rsidR="00187BFC" w:rsidRPr="00187BFC" w:rsidRDefault="00187BFC" w:rsidP="00187BF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7BFC" w:rsidRPr="00187BFC" w:rsidRDefault="00187BFC" w:rsidP="00187BF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 xml:space="preserve">ПОРЯДОК  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 xml:space="preserve">ПРОВЕДЕНИЯ АНТИКОРРУПЦИОННОЙ ЭКСПЕРТИЗЫ </w:t>
      </w:r>
      <w:proofErr w:type="gramStart"/>
      <w:r w:rsidRPr="00187BFC">
        <w:rPr>
          <w:rFonts w:ascii="Times New Roman" w:eastAsia="Times New Roman" w:hAnsi="Times New Roman" w:cs="Times New Roman"/>
          <w:b/>
          <w:lang w:eastAsia="ru-RU"/>
        </w:rPr>
        <w:t>МУНИЦИПАЛЬНЫХ</w:t>
      </w:r>
      <w:proofErr w:type="gramEnd"/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>НОРМАТИВНЫХ ПРАВОВЫХ АКТОВ И ПРОЕКТОВ МУНИЦИПАЛЬНЫХ</w:t>
      </w:r>
    </w:p>
    <w:p w:rsidR="00187BFC" w:rsidRPr="00187BFC" w:rsidRDefault="00187BFC" w:rsidP="0032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 xml:space="preserve">НОРМАТИВНЫХ ПРАВОВЫХ АКТОВ, РАЗРАБОТАННЫХ </w:t>
      </w:r>
      <w:r w:rsidR="00321D3C">
        <w:rPr>
          <w:rFonts w:ascii="Times New Roman" w:eastAsia="Times New Roman" w:hAnsi="Times New Roman" w:cs="Times New Roman"/>
          <w:b/>
          <w:lang w:eastAsia="ru-RU"/>
        </w:rPr>
        <w:t>СОВЕТОМ НАРОДНЫХ ДЕПУТАТОВ СПАССКОГО ГОРОДСКОГО ПОСЕЛЕНИЯ</w:t>
      </w:r>
    </w:p>
    <w:p w:rsidR="00187BFC" w:rsidRPr="00187BFC" w:rsidRDefault="00187BFC" w:rsidP="0018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7BFC" w:rsidRPr="00187BFC" w:rsidRDefault="00187BFC" w:rsidP="00187BF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>Общее положение</w:t>
      </w:r>
    </w:p>
    <w:p w:rsidR="00187BFC" w:rsidRPr="00187BFC" w:rsidRDefault="00187BFC" w:rsidP="00187BF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 xml:space="preserve">1.1.Настоящий Порядок устанавливает правила проведения антикоррупционной экспертизы нормативных правовых актов и проектов нормативных правовых актов в целях выявления в них коррупционных факторов и их последующего устранении (далее – антикоррупционная экспертиза) в отношении </w:t>
      </w:r>
      <w:r w:rsidR="00321D3C">
        <w:rPr>
          <w:rFonts w:ascii="Times New Roman" w:eastAsia="Times New Roman" w:hAnsi="Times New Roman" w:cs="Times New Roman"/>
          <w:lang w:eastAsia="ru-RU"/>
        </w:rPr>
        <w:t>решений</w:t>
      </w:r>
      <w:r w:rsidRPr="00187BFC">
        <w:rPr>
          <w:rFonts w:ascii="Times New Roman" w:eastAsia="Times New Roman" w:hAnsi="Times New Roman" w:cs="Times New Roman"/>
          <w:lang w:eastAsia="ru-RU"/>
        </w:rPr>
        <w:t xml:space="preserve">, разрабатываемых </w:t>
      </w:r>
      <w:r w:rsidR="00321D3C">
        <w:rPr>
          <w:rFonts w:ascii="Times New Roman" w:eastAsia="Times New Roman" w:hAnsi="Times New Roman" w:cs="Times New Roman"/>
          <w:lang w:eastAsia="ru-RU"/>
        </w:rPr>
        <w:t>Советом народных депутатов</w:t>
      </w:r>
      <w:r w:rsidRPr="00187BFC">
        <w:rPr>
          <w:rFonts w:ascii="Times New Roman" w:eastAsia="Times New Roman" w:hAnsi="Times New Roman" w:cs="Times New Roman"/>
          <w:lang w:eastAsia="ru-RU"/>
        </w:rPr>
        <w:t xml:space="preserve"> Спасского городского поселения и (или) их проектов   (далее – правовые акты, проекты правовых актов соответственно).</w:t>
      </w:r>
      <w:proofErr w:type="gramEnd"/>
    </w:p>
    <w:p w:rsidR="00187BFC" w:rsidRPr="00187BFC" w:rsidRDefault="00187BFC" w:rsidP="00187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1.2. Антикоррупционная экспертиза проводится уполномоченными органами (лицами):</w:t>
      </w:r>
    </w:p>
    <w:p w:rsidR="00187BFC" w:rsidRPr="00187BFC" w:rsidRDefault="00321D3C" w:rsidP="00187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Председателем Совета народных депутатов Спасского городского поселения</w:t>
      </w:r>
    </w:p>
    <w:p w:rsidR="00187BFC" w:rsidRPr="00187BFC" w:rsidRDefault="00187BFC" w:rsidP="00187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187BFC" w:rsidRPr="00187BFC" w:rsidRDefault="00187BFC" w:rsidP="00187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1.3. Антикоррупционная экспертиза правовых актов, проектов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0"/>
        </w:smartTagPr>
        <w:r w:rsidRPr="00187BFC">
          <w:rPr>
            <w:rFonts w:ascii="Times New Roman" w:eastAsia="Times New Roman" w:hAnsi="Times New Roman" w:cs="Times New Roman"/>
            <w:lang w:eastAsia="ru-RU"/>
          </w:rPr>
          <w:t>26.02.2010</w:t>
        </w:r>
      </w:smartTag>
      <w:r w:rsidRPr="00187B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7BFC">
        <w:rPr>
          <w:rFonts w:ascii="Times New Roman" w:eastAsia="Times New Roman" w:hAnsi="Times New Roman" w:cs="Times New Roman"/>
          <w:lang w:val="en-US" w:eastAsia="ru-RU"/>
        </w:rPr>
        <w:t>N</w:t>
      </w:r>
      <w:r w:rsidRPr="00187BFC">
        <w:rPr>
          <w:rFonts w:ascii="Times New Roman" w:eastAsia="Times New Roman" w:hAnsi="Times New Roman" w:cs="Times New Roman"/>
          <w:lang w:eastAsia="ru-RU"/>
        </w:rPr>
        <w:t xml:space="preserve"> 96 (далее - Методика).</w:t>
      </w:r>
    </w:p>
    <w:p w:rsidR="00187BFC" w:rsidRPr="00187BFC" w:rsidRDefault="00187BFC" w:rsidP="00187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1.4. Антикоррупционная экспертиза проектов правовых актов проводится в срок до 5 рабочих дней </w:t>
      </w: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87BFC">
        <w:rPr>
          <w:rFonts w:ascii="Times New Roman" w:eastAsia="Times New Roman" w:hAnsi="Times New Roman" w:cs="Times New Roman"/>
          <w:lang w:eastAsia="ru-RU"/>
        </w:rPr>
        <w:t xml:space="preserve">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 в пункте 1.2. настоящего Порядка, но не более чем на 3 рабочих дня по согласованию с органом или должностным лицом, направившим  проект документа на экспертизу.</w:t>
      </w:r>
    </w:p>
    <w:p w:rsidR="00187BFC" w:rsidRPr="00187BFC" w:rsidRDefault="00187BFC" w:rsidP="00187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Антикоррупционная экспертиза действующих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187BFC" w:rsidRPr="00187BFC" w:rsidRDefault="00187BFC" w:rsidP="00187B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 xml:space="preserve">Проведение антикоррупционной экспертизы правовых актов, </w:t>
      </w:r>
    </w:p>
    <w:p w:rsidR="00187BFC" w:rsidRPr="00187BFC" w:rsidRDefault="00187BFC" w:rsidP="00187B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>проектов правовых актов</w:t>
      </w:r>
    </w:p>
    <w:p w:rsidR="00187BFC" w:rsidRPr="00187BFC" w:rsidRDefault="00187BFC" w:rsidP="00187B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Под проведением антикоррупционной  экспертизы понимается деятельность специалистов соответствующего уполномоченного органа (лица), направленная на выявление в тексте правового акта ил проекта правового акта коррупционных факторов, перечисленных в Методике.</w:t>
      </w:r>
    </w:p>
    <w:p w:rsidR="00187BFC" w:rsidRPr="00187BFC" w:rsidRDefault="00187BFC" w:rsidP="00187B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Не проводится антикоррупционная экспертиза отмененных ил признанных утратившим силу правовых актов, а также правовых актов,  </w:t>
      </w: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>отношении</w:t>
      </w:r>
      <w:proofErr w:type="gramEnd"/>
      <w:r w:rsidRPr="00187BFC">
        <w:rPr>
          <w:rFonts w:ascii="Times New Roman" w:eastAsia="Times New Roman" w:hAnsi="Times New Roman" w:cs="Times New Roman"/>
          <w:lang w:eastAsia="ru-RU"/>
        </w:rPr>
        <w:t xml:space="preserve">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187BFC" w:rsidRPr="00187BFC" w:rsidRDefault="00187BFC" w:rsidP="00187B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187BFC" w:rsidRPr="00187BFC" w:rsidRDefault="00187BFC" w:rsidP="00187B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Допускается проведение антикоррупционной экспертизы нескольким уполномоченными органами (лицами) в соотношении одного и того же правового акта, проекта правового акта.</w:t>
      </w:r>
    </w:p>
    <w:p w:rsidR="00187BFC" w:rsidRPr="00187BFC" w:rsidRDefault="00187BFC" w:rsidP="00187B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При проведении антикоррупционной экспертизы обязательно устанавливается наличие или отсутствие всех предусмотренных Методикой коррупционных факторов.</w:t>
      </w:r>
    </w:p>
    <w:p w:rsidR="00187BFC" w:rsidRPr="00187BFC" w:rsidRDefault="00187BFC" w:rsidP="00187B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>Подготовка экспертного заключения</w:t>
      </w:r>
    </w:p>
    <w:p w:rsidR="00187BFC" w:rsidRPr="00187BFC" w:rsidRDefault="00187BFC" w:rsidP="00187B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По результатам проведения антикоррупционной экспертизы правового акта, проекта правового акта составляется экспертное заключение.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В случае, если при проведении антикоррупционной экспертизы правового актов в тексте  правового акта коррупционных факторов не выявлено, соответствующими уполномоченным </w:t>
      </w:r>
      <w:r w:rsidRPr="00187BFC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органом (лицом) составляется экспертное заключение </w:t>
      </w: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187BFC">
        <w:rPr>
          <w:rFonts w:ascii="Times New Roman" w:eastAsia="Times New Roman" w:hAnsi="Times New Roman" w:cs="Times New Roman"/>
          <w:lang w:eastAsia="ru-RU"/>
        </w:rPr>
        <w:t xml:space="preserve"> отсутствии в правовом акте коррупционных факторов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87BFC">
        <w:rPr>
          <w:rFonts w:ascii="Times New Roman" w:eastAsia="Times New Roman" w:hAnsi="Times New Roman" w:cs="Times New Roman"/>
          <w:lang w:eastAsia="ru-RU"/>
        </w:rPr>
        <w:t xml:space="preserve"> если при проведении антикоррупционной экспертизы проекта правового акта в тексте проекта правового акта коррупционных факторов не выявлено, уполномоченным органом (лицом) составления экспертное заключение об отсутствии в проекте правового акта </w:t>
      </w:r>
      <w:proofErr w:type="spellStart"/>
      <w:r w:rsidRPr="00187BFC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187BFC">
        <w:rPr>
          <w:rFonts w:ascii="Times New Roman" w:eastAsia="Times New Roman" w:hAnsi="Times New Roman" w:cs="Times New Roman"/>
          <w:lang w:eastAsia="ru-RU"/>
        </w:rPr>
        <w:t xml:space="preserve"> факторов.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3.2. В экспертном заключении отражаются следующие сведения: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1) дата и место подготовки экспертного заключения, данные о проводящем антикоррупционную экспертизу уполномоченным органом (должностном лице);  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2) основание для проведения антикоррупционной экспертизы;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3) реквизиты правового акта, проекта правового акта, проходящего антикоррупционную экспертизу;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коррупционные факторы, перечисленные в Методике.</w:t>
      </w:r>
      <w:proofErr w:type="gramEnd"/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3.3. Для обеспечения системности, достоверности и </w:t>
      </w:r>
      <w:proofErr w:type="spellStart"/>
      <w:r w:rsidRPr="00187BFC">
        <w:rPr>
          <w:rFonts w:ascii="Times New Roman" w:eastAsia="Times New Roman" w:hAnsi="Times New Roman" w:cs="Times New Roman"/>
          <w:lang w:eastAsia="ru-RU"/>
        </w:rPr>
        <w:t>проверяемости</w:t>
      </w:r>
      <w:proofErr w:type="spellEnd"/>
      <w:r w:rsidRPr="00187BFC">
        <w:rPr>
          <w:rFonts w:ascii="Times New Roman" w:eastAsia="Times New Roman" w:hAnsi="Times New Roman" w:cs="Times New Roman"/>
          <w:lang w:eastAsia="ru-RU"/>
        </w:rPr>
        <w:t xml:space="preserve"> результатов антикоррупционной экспертизы экспертиза каждой нормы правового акта, проекта правового акта на </w:t>
      </w:r>
      <w:proofErr w:type="spellStart"/>
      <w:r w:rsidRPr="00187BFC">
        <w:rPr>
          <w:rFonts w:ascii="Times New Roman" w:eastAsia="Times New Roman" w:hAnsi="Times New Roman" w:cs="Times New Roman"/>
          <w:lang w:eastAsia="ru-RU"/>
        </w:rPr>
        <w:t>коррупциогенность</w:t>
      </w:r>
      <w:proofErr w:type="spellEnd"/>
      <w:r w:rsidRPr="00187BFC">
        <w:rPr>
          <w:rFonts w:ascii="Times New Roman" w:eastAsia="Times New Roman" w:hAnsi="Times New Roman" w:cs="Times New Roman"/>
          <w:lang w:eastAsia="ru-RU"/>
        </w:rPr>
        <w:t xml:space="preserve"> и ее результаты излагаются единообразно с учетом состава и последовательности </w:t>
      </w:r>
      <w:proofErr w:type="spellStart"/>
      <w:r w:rsidRPr="00187BFC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187BFC">
        <w:rPr>
          <w:rFonts w:ascii="Times New Roman" w:eastAsia="Times New Roman" w:hAnsi="Times New Roman" w:cs="Times New Roman"/>
          <w:lang w:eastAsia="ru-RU"/>
        </w:rPr>
        <w:t xml:space="preserve"> факторов.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>4. Направление экспертного заключения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Экспертное заключение 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Главе Спасского городского поселения, для устранения замечаний.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 xml:space="preserve">5.Независимая антикоррупционная экспертиза 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BFC">
        <w:rPr>
          <w:rFonts w:ascii="Times New Roman" w:eastAsia="Times New Roman" w:hAnsi="Times New Roman" w:cs="Times New Roman"/>
          <w:b/>
          <w:lang w:eastAsia="ru-RU"/>
        </w:rPr>
        <w:t>проектов правовых актов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– независимая антикоррупционная экспертиза, независимые эксперты).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 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5.3. Независимыми экспертами не могут являться юридические лица и физические лица, принимающие участие в подготовке   проекта документа, а также организации и учреждения, находящиеся в ведении разработчика проекта правового акта.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принимающих непосредственного участия в подготовке проекта правового акта.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В качестве независимых экспертов не могут выступать депутаты Совета народных депутатов Спасского городского поселения, а также лица, занимающие муниципальные должности Спасского городского поселения, муниципальные служащие Спасского городского поселения.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5.5. Для проведения независимой антикоррупционной экспертизы разработчик проектов правовых актов размещает их на официальном сайте Администрации Спасского городского поселения в сети Интерне в течени</w:t>
      </w:r>
      <w:proofErr w:type="gramStart"/>
      <w:r w:rsidRPr="00187BF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87BFC">
        <w:rPr>
          <w:rFonts w:ascii="Times New Roman" w:eastAsia="Times New Roman" w:hAnsi="Times New Roman" w:cs="Times New Roman"/>
          <w:lang w:eastAsia="ru-RU"/>
        </w:rPr>
        <w:t xml:space="preserve"> рабочего дня, соответствующего дню их направления на согласование в органы местного самоуправления и организации.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>Срок проведения независимой антикоррупционной экспертизы, устанавливаемый  разработчиком проекта правового акта, не моет быть меньше срока, установленного для их рассмотрения  заинтересованным органами местного самоуправления и организациями.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5.6. По результатам независимой экспертизы составляется экспертное заключение, в котором должны быть указаны выявленные </w:t>
      </w:r>
      <w:proofErr w:type="spellStart"/>
      <w:r w:rsidRPr="00187BFC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spellEnd"/>
      <w:r w:rsidRPr="00187BFC">
        <w:rPr>
          <w:rFonts w:ascii="Times New Roman" w:eastAsia="Times New Roman" w:hAnsi="Times New Roman" w:cs="Times New Roman"/>
          <w:lang w:eastAsia="ru-RU"/>
        </w:rPr>
        <w:t xml:space="preserve"> факторы и предложены способы их устранения.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lastRenderedPageBreak/>
        <w:t>Экспертное заключение направляется разработчику проекта правового акта по почте, или курьерским способом, либо в виде электронного документа.</w:t>
      </w:r>
    </w:p>
    <w:p w:rsidR="00187BFC" w:rsidRPr="00187BFC" w:rsidRDefault="00187BFC" w:rsidP="00187B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187BFC">
        <w:rPr>
          <w:rFonts w:ascii="Times New Roman" w:eastAsia="Times New Roman" w:hAnsi="Times New Roman" w:cs="Times New Roman"/>
          <w:lang w:eastAsia="ru-RU"/>
        </w:rPr>
        <w:t xml:space="preserve">5.7.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87BFC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187BFC">
        <w:rPr>
          <w:rFonts w:ascii="Times New Roman" w:eastAsia="Times New Roman" w:hAnsi="Times New Roman" w:cs="Times New Roman"/>
          <w:lang w:eastAsia="ru-RU"/>
        </w:rPr>
        <w:t xml:space="preserve"> факторов.</w:t>
      </w:r>
    </w:p>
    <w:p w:rsidR="009B6508" w:rsidRDefault="00DA5749" w:rsidP="00187BFC">
      <w:pPr>
        <w:spacing w:after="0" w:line="240" w:lineRule="auto"/>
        <w:ind w:right="-6"/>
      </w:pPr>
    </w:p>
    <w:sectPr w:rsidR="009B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10D"/>
    <w:multiLevelType w:val="multilevel"/>
    <w:tmpl w:val="6AD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FBC06F5"/>
    <w:multiLevelType w:val="hybridMultilevel"/>
    <w:tmpl w:val="38EC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7"/>
    <w:rsid w:val="00187BFC"/>
    <w:rsid w:val="00194764"/>
    <w:rsid w:val="00321D3C"/>
    <w:rsid w:val="005B5217"/>
    <w:rsid w:val="00A03B00"/>
    <w:rsid w:val="00DA5749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2013-12-19T06:51:00Z</cp:lastPrinted>
  <dcterms:created xsi:type="dcterms:W3CDTF">2013-12-19T05:19:00Z</dcterms:created>
  <dcterms:modified xsi:type="dcterms:W3CDTF">2013-12-19T06:53:00Z</dcterms:modified>
</cp:coreProperties>
</file>