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7" w:rsidRDefault="00F15B57" w:rsidP="00CF2B1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15B57" w:rsidRPr="00F45129" w:rsidRDefault="00F15B57" w:rsidP="00F45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12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5B57" w:rsidRPr="00F45129" w:rsidRDefault="00F15B57" w:rsidP="00F45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129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F15B57" w:rsidRPr="00F45129" w:rsidRDefault="00F15B57" w:rsidP="00F45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129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15B57" w:rsidRPr="00456776" w:rsidRDefault="00F15B57" w:rsidP="00F451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5129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15B57" w:rsidRPr="00F45129" w:rsidRDefault="00BF6374" w:rsidP="00F4512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СПАССКОГО</w:t>
      </w:r>
      <w:r w:rsidR="00F15B57" w:rsidRPr="00456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="00F15B57" w:rsidRPr="00F4512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F15B57" w:rsidRPr="009B51D3" w:rsidRDefault="00F15B57" w:rsidP="00F4512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0"/>
          <w:szCs w:val="20"/>
        </w:rPr>
      </w:pPr>
    </w:p>
    <w:p w:rsidR="00F15B57" w:rsidRPr="00AC65A9" w:rsidRDefault="00F15B5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15B57" w:rsidRPr="00AC65A9" w:rsidRDefault="00F15B5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AC65A9">
        <w:rPr>
          <w:rFonts w:ascii="Times New Roman" w:hAnsi="Times New Roman"/>
          <w:b/>
          <w:sz w:val="24"/>
          <w:szCs w:val="24"/>
        </w:rPr>
        <w:t>РЕШЕНИЕ</w:t>
      </w:r>
    </w:p>
    <w:p w:rsidR="00F15B57" w:rsidRPr="00AC65A9" w:rsidRDefault="00F15B57" w:rsidP="00AC65A9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F15B57" w:rsidRPr="009B51D3" w:rsidRDefault="00F15B5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b/>
          <w:sz w:val="24"/>
          <w:szCs w:val="24"/>
        </w:rPr>
      </w:pPr>
      <w:r w:rsidRPr="00AC65A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BF6374">
        <w:rPr>
          <w:rFonts w:ascii="Times New Roman" w:hAnsi="Times New Roman"/>
          <w:b/>
          <w:sz w:val="32"/>
          <w:szCs w:val="32"/>
        </w:rPr>
        <w:t>49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AC65A9">
        <w:rPr>
          <w:rFonts w:ascii="Times New Roman" w:hAnsi="Times New Roman"/>
          <w:sz w:val="24"/>
          <w:szCs w:val="24"/>
        </w:rPr>
        <w:t>Принято Советом народных депутатов</w:t>
      </w:r>
    </w:p>
    <w:p w:rsidR="00F15B57" w:rsidRPr="00AC65A9" w:rsidRDefault="00F15B5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F6374">
        <w:rPr>
          <w:rFonts w:ascii="Times New Roman" w:hAnsi="Times New Roman"/>
          <w:sz w:val="24"/>
          <w:szCs w:val="24"/>
        </w:rPr>
        <w:t>Спасского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F6374">
        <w:rPr>
          <w:rFonts w:ascii="Times New Roman" w:hAnsi="Times New Roman"/>
          <w:sz w:val="24"/>
          <w:szCs w:val="24"/>
        </w:rPr>
        <w:t xml:space="preserve">городского </w:t>
      </w:r>
      <w:r w:rsidRPr="00AC65A9">
        <w:rPr>
          <w:rFonts w:ascii="Times New Roman" w:hAnsi="Times New Roman"/>
          <w:sz w:val="24"/>
          <w:szCs w:val="24"/>
        </w:rPr>
        <w:t>поселения</w:t>
      </w:r>
    </w:p>
    <w:p w:rsidR="00F15B57" w:rsidRPr="00AC65A9" w:rsidRDefault="00F15B57" w:rsidP="009B51D3">
      <w:pPr>
        <w:spacing w:after="0" w:line="240" w:lineRule="auto"/>
        <w:ind w:left="-567" w:right="-284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</w:t>
      </w:r>
      <w:r w:rsidRPr="00AC65A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5A9">
        <w:rPr>
          <w:rFonts w:ascii="Times New Roman" w:hAnsi="Times New Roman"/>
          <w:sz w:val="24"/>
          <w:szCs w:val="24"/>
        </w:rPr>
        <w:t xml:space="preserve"> «</w:t>
      </w:r>
      <w:r w:rsidR="00BF6374">
        <w:rPr>
          <w:rFonts w:ascii="Times New Roman" w:hAnsi="Times New Roman"/>
          <w:sz w:val="24"/>
          <w:szCs w:val="24"/>
        </w:rPr>
        <w:t>17</w:t>
      </w:r>
      <w:r w:rsidRPr="00AC6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AC65A9">
        <w:rPr>
          <w:rFonts w:ascii="Times New Roman" w:hAnsi="Times New Roman"/>
          <w:sz w:val="24"/>
          <w:szCs w:val="24"/>
        </w:rPr>
        <w:t xml:space="preserve">  2017 года</w:t>
      </w:r>
    </w:p>
    <w:p w:rsidR="00F15B57" w:rsidRDefault="00F15B57" w:rsidP="00AC65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15B57" w:rsidRPr="00AC65A9" w:rsidRDefault="00F15B57" w:rsidP="00AC65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C65A9">
        <w:rPr>
          <w:rFonts w:ascii="Times New Roman" w:hAnsi="Times New Roman"/>
          <w:b/>
          <w:sz w:val="28"/>
          <w:szCs w:val="28"/>
          <w:lang w:eastAsia="ar-SA"/>
        </w:rPr>
        <w:t xml:space="preserve">Об установлении дополнительных оснований </w:t>
      </w:r>
      <w:r w:rsidRPr="00AC65A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признания </w:t>
      </w:r>
      <w:proofErr w:type="gramStart"/>
      <w:r w:rsidRPr="00AC65A9">
        <w:rPr>
          <w:rFonts w:ascii="Times New Roman" w:hAnsi="Times New Roman"/>
          <w:b/>
          <w:bCs/>
          <w:sz w:val="28"/>
          <w:szCs w:val="28"/>
          <w:lang w:eastAsia="ar-SA"/>
        </w:rPr>
        <w:t>безнадежными</w:t>
      </w:r>
      <w:proofErr w:type="gramEnd"/>
      <w:r w:rsidRPr="00AC65A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 взысканию недоимки по местным налогам (в том числе по отмененным), задолженности по пеням и штрафам по этим налогам</w:t>
      </w:r>
    </w:p>
    <w:p w:rsidR="00F15B57" w:rsidRPr="00AC65A9" w:rsidRDefault="00F15B57" w:rsidP="00AC65A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15B57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 и с целью урегулирования нереальной к взысканию задолженности по местным налогам и сборам, Совет </w:t>
      </w:r>
      <w:r>
        <w:rPr>
          <w:rFonts w:ascii="Times New Roman" w:hAnsi="Times New Roman"/>
          <w:sz w:val="27"/>
          <w:szCs w:val="27"/>
          <w:lang w:eastAsia="ar-SA"/>
        </w:rPr>
        <w:t xml:space="preserve">народных депутатов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поселения, 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  <w:shd w:val="clear" w:color="auto" w:fill="FFFFFF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РЕШИЛ</w:t>
      </w:r>
      <w:r w:rsidRPr="00AC65A9">
        <w:rPr>
          <w:rFonts w:ascii="Times New Roman" w:hAnsi="Times New Roman"/>
          <w:sz w:val="27"/>
          <w:szCs w:val="27"/>
          <w:lang w:eastAsia="ar-SA"/>
        </w:rPr>
        <w:t>:</w:t>
      </w:r>
      <w:bookmarkStart w:id="0" w:name="Par0"/>
      <w:bookmarkEnd w:id="0"/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1. Установить дополнительные основания признания</w:t>
      </w:r>
      <w:r w:rsidRPr="00AC65A9">
        <w:rPr>
          <w:rFonts w:ascii="Times New Roman" w:hAnsi="Times New Roman"/>
          <w:b/>
          <w:sz w:val="27"/>
          <w:szCs w:val="27"/>
          <w:lang w:eastAsia="ar-SA"/>
        </w:rPr>
        <w:t xml:space="preserve"> </w:t>
      </w:r>
      <w:r w:rsidRPr="00AC65A9">
        <w:rPr>
          <w:rFonts w:ascii="Times New Roman" w:hAnsi="Times New Roman"/>
          <w:sz w:val="27"/>
          <w:szCs w:val="27"/>
          <w:lang w:eastAsia="ar-SA"/>
        </w:rPr>
        <w:t>безнадежными к взысканию недоимки, задолженности по пеням и штрафам по местным налогам.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1" w:name="Par1"/>
      <w:bookmarkEnd w:id="1"/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поселения, а также задолженности по пеням и штрафам по этому налогу;</w:t>
      </w:r>
      <w:bookmarkStart w:id="2" w:name="Par2"/>
      <w:bookmarkEnd w:id="2"/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hAnsi="Times New Roman"/>
          <w:sz w:val="27"/>
          <w:szCs w:val="27"/>
          <w:lang w:eastAsia="ar-SA"/>
        </w:rPr>
        <w:t>2</w:t>
      </w:r>
      <w:r>
        <w:rPr>
          <w:rFonts w:ascii="Times New Roman" w:hAnsi="Times New Roman"/>
          <w:sz w:val="27"/>
          <w:szCs w:val="27"/>
          <w:lang w:eastAsia="ar-SA"/>
        </w:rPr>
        <w:t>.2. наличие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задолженности, числящейся  за налогоплательщиками, плательщиками сборов по местным налогам (сборам), а также задолженности по пеням и штрафам по этим налогам (сборам), принудительное взыскание которых по исполнительным документам невозможно по основаниям и срокам, предусмотренным пунктами 3, 4 части 1 статьи 46 и частями 1, 3 статьи 21 Федерального закона от 02.10.2007 года №229-ФЗ «Об исполнительном производстве»;</w:t>
      </w:r>
      <w:bookmarkStart w:id="3" w:name="Par4"/>
      <w:bookmarkEnd w:id="3"/>
      <w:proofErr w:type="gramEnd"/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2.3. наличия задолженности, числящейся  за налогоплательщиками, плательщиками сборов: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lastRenderedPageBreak/>
        <w:t xml:space="preserve"> 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proofErr w:type="gramStart"/>
      <w:r w:rsidRPr="00AC65A9">
        <w:rPr>
          <w:rFonts w:ascii="Times New Roman" w:hAnsi="Times New Roman"/>
          <w:sz w:val="27"/>
          <w:szCs w:val="27"/>
          <w:lang w:eastAsia="ar-SA"/>
        </w:rPr>
        <w:t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  <w:proofErr w:type="gramEnd"/>
    </w:p>
    <w:p w:rsidR="00F15B57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2.4.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F15B57" w:rsidRPr="0025099D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2.5. постоянное место жительства физического лица за пределами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 w:rsidRPr="0025099D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 w:rsidRPr="0025099D">
        <w:rPr>
          <w:rFonts w:ascii="Times New Roman" w:hAnsi="Times New Roman"/>
          <w:sz w:val="27"/>
          <w:szCs w:val="27"/>
          <w:lang w:eastAsia="ar-SA"/>
        </w:rPr>
        <w:t xml:space="preserve"> поселения, точный адрес проживания которого не известен;</w:t>
      </w:r>
    </w:p>
    <w:p w:rsidR="00F15B57" w:rsidRPr="0025099D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2.6. нахождение физического лица по приговору суда в местах лишения свободы, домах престарелых, интернатах;</w:t>
      </w:r>
    </w:p>
    <w:p w:rsidR="00F15B57" w:rsidRPr="0025099D" w:rsidRDefault="00F15B57" w:rsidP="00EB7ED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2.7.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экспертизы;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2.8</w:t>
      </w:r>
      <w:r w:rsidRPr="00AC65A9">
        <w:rPr>
          <w:rFonts w:ascii="Times New Roman" w:hAnsi="Times New Roman"/>
          <w:sz w:val="27"/>
          <w:szCs w:val="27"/>
          <w:lang w:eastAsia="ar-SA"/>
        </w:rPr>
        <w:t>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F15B57" w:rsidRDefault="00F15B5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proofErr w:type="gramStart"/>
      <w:r>
        <w:rPr>
          <w:rFonts w:ascii="Times New Roman" w:hAnsi="Times New Roman"/>
          <w:sz w:val="27"/>
          <w:szCs w:val="27"/>
          <w:lang w:eastAsia="ar-SA"/>
        </w:rPr>
        <w:t>2.9</w:t>
      </w:r>
      <w:r w:rsidRPr="00AC65A9">
        <w:rPr>
          <w:rFonts w:ascii="Times New Roman" w:hAnsi="Times New Roman"/>
          <w:sz w:val="27"/>
          <w:szCs w:val="27"/>
          <w:lang w:eastAsia="ar-SA"/>
        </w:rPr>
        <w:t>. смерть физического лица или объявление его умершим в порядке, установленном гражданским процессуальным законодательством Российской Федерации, и неполучение его наследниками в установленном законодательством Российской Федерации порядке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свидетельства о праве на наследство</w:t>
      </w:r>
      <w:r>
        <w:rPr>
          <w:rFonts w:ascii="Times New Roman" w:hAnsi="Times New Roman"/>
          <w:sz w:val="27"/>
          <w:szCs w:val="27"/>
          <w:lang w:eastAsia="ar-SA"/>
        </w:rPr>
        <w:t>,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и не направление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в части недоимки по местным налогам</w:t>
      </w:r>
      <w:proofErr w:type="gramEnd"/>
      <w:r w:rsidRPr="00AC65A9">
        <w:rPr>
          <w:rFonts w:ascii="Times New Roman" w:hAnsi="Times New Roman"/>
          <w:sz w:val="27"/>
          <w:szCs w:val="27"/>
          <w:lang w:eastAsia="ar-SA"/>
        </w:rPr>
        <w:t>, а также задолженности по пеням и штрафам по этим налогам, образовавш</w:t>
      </w:r>
      <w:r>
        <w:rPr>
          <w:rFonts w:ascii="Times New Roman" w:hAnsi="Times New Roman"/>
          <w:sz w:val="27"/>
          <w:szCs w:val="27"/>
          <w:lang w:eastAsia="ar-SA"/>
        </w:rPr>
        <w:t>имся до дня открытия наследства;</w:t>
      </w:r>
    </w:p>
    <w:p w:rsidR="00F15B57" w:rsidRPr="0025099D" w:rsidRDefault="00F15B5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2.10. физические лица, жилые дома которых непригодны для проживания;</w:t>
      </w:r>
    </w:p>
    <w:p w:rsidR="00F15B57" w:rsidRPr="0025099D" w:rsidRDefault="00F15B57" w:rsidP="00BF6374">
      <w:pPr>
        <w:tabs>
          <w:tab w:val="left" w:pos="609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2.11. многодетные, малообеспеченные, пенсионеры старше семидесяти лет;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3.1</w:t>
      </w:r>
      <w:r>
        <w:rPr>
          <w:rFonts w:ascii="Times New Roman" w:hAnsi="Times New Roman"/>
          <w:sz w:val="27"/>
          <w:szCs w:val="27"/>
          <w:lang w:eastAsia="ar-SA"/>
        </w:rPr>
        <w:t>.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при наличии основания, указанного в подпункте 2.1 пункта 2 настоящего решения: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lastRenderedPageBreak/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F15B57" w:rsidRPr="00AC65A9" w:rsidRDefault="00F15B57" w:rsidP="003070B8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 xml:space="preserve">          3.2.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при наличии основания, указанного в подпункте 2.2 и 2.3 пункта 2 настоящего решения: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F15B57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 обстоятельств, в соответствии с которым исполнительный документ возвращается взыскателю;</w:t>
      </w:r>
    </w:p>
    <w:p w:rsidR="00F15B57" w:rsidRPr="0025099D" w:rsidRDefault="00F15B5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3.3. при наличии основания, указанного в подпункте 2.5. пункта 2 настоящего решения:</w:t>
      </w:r>
    </w:p>
    <w:p w:rsidR="00F15B57" w:rsidRPr="0025099D" w:rsidRDefault="00F15B5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информация органа регистрационного учета о снятии с учета физического лица, адрес проживания которого неизвестен;</w:t>
      </w:r>
    </w:p>
    <w:p w:rsidR="00F15B57" w:rsidRPr="0025099D" w:rsidRDefault="00F15B57" w:rsidP="00793F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3.4.   при наличии основания, указанного в подпункте 2.6 пункта 2 настоящего решения:</w:t>
      </w:r>
    </w:p>
    <w:p w:rsidR="00F15B57" w:rsidRPr="0025099D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справка о нахождении физического лица в местах лишения свободы, доме престарелых, интернате; </w:t>
      </w:r>
    </w:p>
    <w:p w:rsidR="00F15B57" w:rsidRPr="0025099D" w:rsidRDefault="00F15B57" w:rsidP="003070B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 xml:space="preserve"> 3.5. при наличии основания, указанного в подпункте 2.7 пункта 2 настоящего решения:</w:t>
      </w:r>
    </w:p>
    <w:p w:rsidR="00F15B57" w:rsidRPr="0025099D" w:rsidRDefault="00F15B57" w:rsidP="003070B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справка психиатрического либо психоневрологического учреждения о нахождении на лечении физического лица, справка медико-социальной защиты  о нетрудоспособности, справка управления социальной защиты населения об отсутствии опекуна;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3.6</w:t>
      </w:r>
      <w:r w:rsidRPr="00AC65A9">
        <w:rPr>
          <w:rFonts w:ascii="Times New Roman" w:hAnsi="Times New Roman"/>
          <w:sz w:val="27"/>
          <w:szCs w:val="27"/>
          <w:lang w:eastAsia="ar-SA"/>
        </w:rPr>
        <w:t>. при наличии основ</w:t>
      </w:r>
      <w:r>
        <w:rPr>
          <w:rFonts w:ascii="Times New Roman" w:hAnsi="Times New Roman"/>
          <w:sz w:val="27"/>
          <w:szCs w:val="27"/>
          <w:lang w:eastAsia="ar-SA"/>
        </w:rPr>
        <w:t>ания, указанного в подпункте 2.9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пункта 2 настоящего решения: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5" w:name="_GoBack"/>
      <w:bookmarkEnd w:id="5"/>
      <w:proofErr w:type="gramStart"/>
      <w:r w:rsidRPr="00AC65A9">
        <w:rPr>
          <w:rFonts w:ascii="Times New Roman" w:hAnsi="Times New Roman"/>
          <w:sz w:val="27"/>
          <w:szCs w:val="27"/>
          <w:lang w:eastAsia="ar-SA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F15B57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F15B57" w:rsidRPr="0025099D" w:rsidRDefault="00F15B5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3.7. при наличии основания, указанного в подпункте 2.10. пункта 2 настоящего решения:</w:t>
      </w:r>
    </w:p>
    <w:p w:rsidR="00F15B57" w:rsidRPr="0025099D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постановление о выводе жилого фонда, не пригодного для проживания, из состава жилого фонда;</w:t>
      </w:r>
    </w:p>
    <w:p w:rsidR="00F15B57" w:rsidRPr="0025099D" w:rsidRDefault="00F15B5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t>3.8. при наличии основания, указанного в подпункте 2.11. пункта 2 настоящего решения:</w:t>
      </w:r>
    </w:p>
    <w:p w:rsidR="00F15B57" w:rsidRPr="0025099D" w:rsidRDefault="00F15B57" w:rsidP="002F771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25099D">
        <w:rPr>
          <w:rFonts w:ascii="Times New Roman" w:hAnsi="Times New Roman"/>
          <w:sz w:val="27"/>
          <w:szCs w:val="27"/>
          <w:lang w:eastAsia="ar-SA"/>
        </w:rPr>
        <w:lastRenderedPageBreak/>
        <w:t xml:space="preserve">справки управления социальной защиты населения о признании малоимущим, многодетным, справки налогового органа по месту учета физического лица о суммах недоимки, задолженности по пеням и штрафам по местным налогам; 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4. Решение о признании </w:t>
      </w:r>
      <w:proofErr w:type="gramStart"/>
      <w:r w:rsidRPr="00AC65A9">
        <w:rPr>
          <w:rFonts w:ascii="Times New Roman" w:hAnsi="Times New Roman"/>
          <w:sz w:val="27"/>
          <w:szCs w:val="27"/>
          <w:lang w:eastAsia="ar-SA"/>
        </w:rPr>
        <w:t>безнадежными</w:t>
      </w:r>
      <w:proofErr w:type="gramEnd"/>
      <w:r w:rsidRPr="00AC65A9">
        <w:rPr>
          <w:rFonts w:ascii="Times New Roman" w:hAnsi="Times New Roman"/>
          <w:sz w:val="27"/>
          <w:szCs w:val="27"/>
          <w:lang w:eastAsia="ar-SA"/>
        </w:rPr>
        <w:t xml:space="preserve"> к взысканию и списании недоимки, задолженности по пеням и штрафам по местным налогам, мобилизуемым на территории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поселения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Таштагольского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муниципального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района,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F15B57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>5. Рекомендовать территориальному налоговому органу: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5.1 осуществлять  контроль за правильностью списания </w:t>
      </w:r>
      <w:proofErr w:type="gramStart"/>
      <w:r w:rsidRPr="00AC65A9">
        <w:rPr>
          <w:rFonts w:ascii="Times New Roman" w:hAnsi="Times New Roman"/>
          <w:sz w:val="27"/>
          <w:szCs w:val="27"/>
          <w:lang w:eastAsia="ar-SA"/>
        </w:rPr>
        <w:t>безнадежных</w:t>
      </w:r>
      <w:proofErr w:type="gramEnd"/>
      <w:r w:rsidRPr="00AC65A9">
        <w:rPr>
          <w:rFonts w:ascii="Times New Roman" w:hAnsi="Times New Roman"/>
          <w:sz w:val="27"/>
          <w:szCs w:val="27"/>
          <w:lang w:eastAsia="ar-SA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F15B57" w:rsidRPr="00AC65A9" w:rsidRDefault="00F15B57" w:rsidP="00AC65A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  <w:r w:rsidRPr="00AC65A9">
        <w:rPr>
          <w:rFonts w:ascii="Times New Roman" w:hAnsi="Times New Roman"/>
          <w:sz w:val="27"/>
          <w:szCs w:val="27"/>
          <w:lang w:eastAsia="ar-SA"/>
        </w:rPr>
        <w:t xml:space="preserve"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поселения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Таштагольского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муниципального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района, ежеквартально не позднее 15 числа месяца, след</w:t>
      </w:r>
      <w:r>
        <w:rPr>
          <w:rFonts w:ascii="Times New Roman" w:hAnsi="Times New Roman"/>
          <w:sz w:val="27"/>
          <w:szCs w:val="27"/>
          <w:lang w:eastAsia="ar-SA"/>
        </w:rPr>
        <w:t>ующего за отчетным кварталом</w:t>
      </w:r>
      <w:r w:rsidRPr="00AC65A9">
        <w:rPr>
          <w:rFonts w:ascii="Times New Roman" w:hAnsi="Times New Roman"/>
          <w:sz w:val="27"/>
          <w:szCs w:val="27"/>
          <w:lang w:eastAsia="ar-SA"/>
        </w:rPr>
        <w:t>.</w:t>
      </w:r>
    </w:p>
    <w:p w:rsidR="00F15B57" w:rsidRPr="00AC65A9" w:rsidRDefault="00F15B57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hAnsi="Times New Roman"/>
          <w:bCs/>
          <w:sz w:val="27"/>
          <w:szCs w:val="27"/>
          <w:lang w:eastAsia="ar-SA"/>
        </w:rPr>
      </w:pP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6. Настоящее решение подлежит 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размещению на информационном стенде администрации </w:t>
      </w:r>
      <w:r w:rsidR="00BF6374">
        <w:rPr>
          <w:rFonts w:ascii="Times New Roman" w:hAnsi="Times New Roman"/>
          <w:bCs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bCs/>
          <w:sz w:val="27"/>
          <w:szCs w:val="27"/>
          <w:lang w:eastAsia="ar-SA"/>
        </w:rPr>
        <w:t>городского</w:t>
      </w:r>
      <w:r>
        <w:rPr>
          <w:rFonts w:ascii="Times New Roman" w:hAnsi="Times New Roman"/>
          <w:bCs/>
          <w:sz w:val="27"/>
          <w:szCs w:val="27"/>
          <w:lang w:eastAsia="ar-SA"/>
        </w:rPr>
        <w:t xml:space="preserve"> поселения,</w:t>
      </w: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 сайте администрации </w:t>
      </w:r>
      <w:r w:rsidR="00BF6374">
        <w:rPr>
          <w:rFonts w:ascii="Times New Roman" w:hAnsi="Times New Roman"/>
          <w:sz w:val="27"/>
          <w:szCs w:val="27"/>
          <w:lang w:eastAsia="ar-SA"/>
        </w:rPr>
        <w:t>Спасского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BF6374">
        <w:rPr>
          <w:rFonts w:ascii="Times New Roman" w:hAnsi="Times New Roman"/>
          <w:sz w:val="27"/>
          <w:szCs w:val="27"/>
          <w:lang w:eastAsia="ar-SA"/>
        </w:rPr>
        <w:t>городского</w:t>
      </w:r>
      <w:r>
        <w:rPr>
          <w:rFonts w:ascii="Times New Roman" w:hAnsi="Times New Roman"/>
          <w:sz w:val="27"/>
          <w:szCs w:val="27"/>
          <w:lang w:eastAsia="ar-SA"/>
        </w:rPr>
        <w:t xml:space="preserve"> поселения </w:t>
      </w:r>
      <w:proofErr w:type="spellStart"/>
      <w:r>
        <w:rPr>
          <w:rFonts w:ascii="Times New Roman" w:hAnsi="Times New Roman"/>
          <w:sz w:val="27"/>
          <w:szCs w:val="27"/>
          <w:lang w:eastAsia="ar-SA"/>
        </w:rPr>
        <w:t>Таштагольского</w:t>
      </w:r>
      <w:proofErr w:type="spellEnd"/>
      <w:r>
        <w:rPr>
          <w:rFonts w:ascii="Times New Roman" w:hAnsi="Times New Roman"/>
          <w:sz w:val="27"/>
          <w:szCs w:val="27"/>
          <w:lang w:eastAsia="ar-SA"/>
        </w:rPr>
        <w:t xml:space="preserve"> муниципального</w:t>
      </w:r>
      <w:r w:rsidRPr="00AC65A9">
        <w:rPr>
          <w:rFonts w:ascii="Times New Roman" w:hAnsi="Times New Roman"/>
          <w:sz w:val="27"/>
          <w:szCs w:val="27"/>
          <w:lang w:eastAsia="ar-SA"/>
        </w:rPr>
        <w:t xml:space="preserve"> района</w:t>
      </w:r>
      <w:r w:rsidRPr="00AC65A9">
        <w:rPr>
          <w:rFonts w:ascii="Times New Roman" w:hAnsi="Times New Roman"/>
          <w:bCs/>
          <w:sz w:val="27"/>
          <w:szCs w:val="27"/>
          <w:lang w:eastAsia="ar-SA"/>
        </w:rPr>
        <w:t xml:space="preserve"> в информационно-телекоммуникационной сети «Интернет».</w:t>
      </w:r>
    </w:p>
    <w:p w:rsidR="00F15B57" w:rsidRPr="00AC65A9" w:rsidRDefault="00F15B57" w:rsidP="00AC65A9">
      <w:pPr>
        <w:keepNext/>
        <w:suppressAutoHyphens/>
        <w:overflowPunct w:val="0"/>
        <w:autoSpaceDE w:val="0"/>
        <w:spacing w:after="0"/>
        <w:ind w:firstLine="851"/>
        <w:jc w:val="both"/>
        <w:textAlignment w:val="baseline"/>
        <w:rPr>
          <w:rFonts w:ascii="Times New Roman" w:hAnsi="Times New Roman"/>
          <w:bCs/>
          <w:sz w:val="27"/>
          <w:szCs w:val="27"/>
          <w:lang w:eastAsia="ar-SA"/>
        </w:rPr>
      </w:pPr>
      <w:r w:rsidRPr="00AC65A9">
        <w:rPr>
          <w:rFonts w:ascii="Times New Roman" w:hAnsi="Times New Roman"/>
          <w:bCs/>
          <w:sz w:val="27"/>
          <w:szCs w:val="27"/>
          <w:lang w:eastAsia="ar-SA"/>
        </w:rPr>
        <w:t>7. Настоящее Решение вступает в силу со дня официального опубликования.</w:t>
      </w:r>
    </w:p>
    <w:p w:rsidR="00F15B57" w:rsidRDefault="00F15B57"/>
    <w:p w:rsidR="00F15B57" w:rsidRDefault="00F15B57"/>
    <w:p w:rsidR="00F15B57" w:rsidRDefault="00F15B57"/>
    <w:p w:rsidR="00F15B57" w:rsidRDefault="00F15B57"/>
    <w:p w:rsidR="00F15B57" w:rsidRDefault="00F15B57" w:rsidP="00D6117E">
      <w:pPr>
        <w:pStyle w:val="2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Председатель Совета народных депутатов</w:t>
      </w:r>
    </w:p>
    <w:p w:rsidR="00F15B57" w:rsidRDefault="00F15B57" w:rsidP="00D6117E">
      <w:pPr>
        <w:pStyle w:val="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</w:t>
      </w:r>
      <w:r w:rsidR="00BF6374">
        <w:rPr>
          <w:b w:val="0"/>
          <w:sz w:val="24"/>
          <w:szCs w:val="24"/>
          <w:lang w:val="ru-RU"/>
        </w:rPr>
        <w:t>Спасского</w:t>
      </w:r>
      <w:r>
        <w:rPr>
          <w:b w:val="0"/>
          <w:sz w:val="24"/>
          <w:szCs w:val="24"/>
          <w:lang w:val="ru-RU"/>
        </w:rPr>
        <w:t xml:space="preserve"> </w:t>
      </w:r>
      <w:r w:rsidR="00BF6374">
        <w:rPr>
          <w:b w:val="0"/>
          <w:sz w:val="24"/>
          <w:szCs w:val="24"/>
          <w:lang w:val="ru-RU"/>
        </w:rPr>
        <w:t>городского</w:t>
      </w:r>
      <w:r>
        <w:rPr>
          <w:b w:val="0"/>
          <w:sz w:val="24"/>
          <w:szCs w:val="24"/>
          <w:lang w:val="ru-RU"/>
        </w:rPr>
        <w:t xml:space="preserve"> поселения                                                </w:t>
      </w:r>
      <w:r w:rsidR="00BF6374">
        <w:rPr>
          <w:b w:val="0"/>
          <w:sz w:val="24"/>
          <w:szCs w:val="24"/>
          <w:lang w:val="ru-RU"/>
        </w:rPr>
        <w:t xml:space="preserve">          </w:t>
      </w:r>
      <w:r>
        <w:rPr>
          <w:b w:val="0"/>
          <w:sz w:val="24"/>
          <w:szCs w:val="24"/>
          <w:lang w:val="ru-RU"/>
        </w:rPr>
        <w:t xml:space="preserve"> </w:t>
      </w:r>
      <w:r w:rsidR="00BF6374">
        <w:rPr>
          <w:b w:val="0"/>
          <w:sz w:val="24"/>
          <w:szCs w:val="24"/>
          <w:lang w:val="ru-RU"/>
        </w:rPr>
        <w:t>Т.Н.Ефремова</w:t>
      </w:r>
    </w:p>
    <w:p w:rsidR="00F15B57" w:rsidRDefault="00F15B57" w:rsidP="00D6117E">
      <w:pPr>
        <w:pStyle w:val="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:rsidR="00F15B57" w:rsidRDefault="00F15B57" w:rsidP="00D6117E">
      <w:pPr>
        <w:pStyle w:val="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</w:p>
    <w:p w:rsidR="00F15B57" w:rsidRDefault="00F15B57" w:rsidP="00D6117E">
      <w:pPr>
        <w:pStyle w:val="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</w:t>
      </w:r>
    </w:p>
    <w:p w:rsidR="00F15B57" w:rsidRDefault="00F15B57" w:rsidP="00D6117E">
      <w:pPr>
        <w:pStyle w:val="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</w:t>
      </w:r>
    </w:p>
    <w:p w:rsidR="00F15B57" w:rsidRDefault="00F15B57" w:rsidP="00D6117E">
      <w:pPr>
        <w:pStyle w:val="2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F15B57" w:rsidRPr="00456776" w:rsidRDefault="00F15B57" w:rsidP="00D6117E">
      <w:pPr>
        <w:pStyle w:val="2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Pr="00456776">
        <w:rPr>
          <w:b w:val="0"/>
          <w:sz w:val="24"/>
          <w:szCs w:val="24"/>
          <w:lang w:val="ru-RU"/>
        </w:rPr>
        <w:t>Г</w:t>
      </w:r>
      <w:r>
        <w:rPr>
          <w:b w:val="0"/>
          <w:sz w:val="24"/>
          <w:szCs w:val="24"/>
          <w:lang w:val="ru-RU"/>
        </w:rPr>
        <w:t>лава</w:t>
      </w:r>
      <w:r w:rsidRPr="00456776">
        <w:rPr>
          <w:b w:val="0"/>
          <w:sz w:val="24"/>
          <w:szCs w:val="24"/>
          <w:lang w:val="ru-RU"/>
        </w:rPr>
        <w:t xml:space="preserve"> </w:t>
      </w:r>
      <w:proofErr w:type="gramStart"/>
      <w:r w:rsidR="00BF6374">
        <w:rPr>
          <w:b w:val="0"/>
          <w:sz w:val="24"/>
          <w:szCs w:val="24"/>
          <w:lang w:val="ru-RU"/>
        </w:rPr>
        <w:t>Спасского</w:t>
      </w:r>
      <w:proofErr w:type="gramEnd"/>
      <w:r w:rsidRPr="00456776">
        <w:rPr>
          <w:b w:val="0"/>
          <w:sz w:val="24"/>
          <w:szCs w:val="24"/>
          <w:lang w:val="ru-RU"/>
        </w:rPr>
        <w:t xml:space="preserve"> </w:t>
      </w:r>
    </w:p>
    <w:p w:rsidR="00F15B57" w:rsidRPr="00D6117E" w:rsidRDefault="00F15B57" w:rsidP="009B51D3">
      <w:pPr>
        <w:pStyle w:val="2"/>
        <w:tabs>
          <w:tab w:val="left" w:pos="284"/>
          <w:tab w:val="left" w:pos="6663"/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456776">
        <w:rPr>
          <w:b w:val="0"/>
          <w:sz w:val="24"/>
          <w:szCs w:val="24"/>
          <w:lang w:val="ru-RU"/>
        </w:rPr>
        <w:t xml:space="preserve">              </w:t>
      </w:r>
      <w:r w:rsidR="00BF6374">
        <w:rPr>
          <w:b w:val="0"/>
          <w:sz w:val="24"/>
          <w:szCs w:val="24"/>
          <w:lang w:val="ru-RU"/>
        </w:rPr>
        <w:t>городского</w:t>
      </w:r>
      <w:r>
        <w:rPr>
          <w:b w:val="0"/>
          <w:sz w:val="24"/>
          <w:szCs w:val="24"/>
          <w:lang w:val="ru-RU"/>
        </w:rPr>
        <w:t xml:space="preserve"> поселения</w:t>
      </w:r>
      <w:r w:rsidRPr="00456776">
        <w:rPr>
          <w:b w:val="0"/>
          <w:sz w:val="24"/>
          <w:szCs w:val="24"/>
          <w:lang w:val="ru-RU"/>
        </w:rPr>
        <w:t xml:space="preserve">                                                         </w:t>
      </w:r>
      <w:r>
        <w:rPr>
          <w:b w:val="0"/>
          <w:sz w:val="24"/>
          <w:szCs w:val="24"/>
          <w:lang w:val="ru-RU"/>
        </w:rPr>
        <w:t xml:space="preserve"> </w:t>
      </w:r>
      <w:r w:rsidR="00BF6374">
        <w:rPr>
          <w:b w:val="0"/>
          <w:sz w:val="24"/>
          <w:szCs w:val="24"/>
          <w:lang w:val="ru-RU"/>
        </w:rPr>
        <w:t xml:space="preserve">                    </w:t>
      </w:r>
      <w:proofErr w:type="spellStart"/>
      <w:r w:rsidR="00BF6374">
        <w:rPr>
          <w:b w:val="0"/>
          <w:sz w:val="24"/>
          <w:szCs w:val="24"/>
          <w:lang w:val="ru-RU"/>
        </w:rPr>
        <w:t>Н.В.Волченко</w:t>
      </w:r>
      <w:proofErr w:type="spellEnd"/>
    </w:p>
    <w:sectPr w:rsidR="00F15B57" w:rsidRPr="00D6117E" w:rsidSect="0054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4E" w:rsidRDefault="008E4B4E" w:rsidP="00BC1779">
      <w:pPr>
        <w:spacing w:after="0" w:line="240" w:lineRule="auto"/>
      </w:pPr>
      <w:r>
        <w:separator/>
      </w:r>
    </w:p>
  </w:endnote>
  <w:endnote w:type="continuationSeparator" w:id="0">
    <w:p w:rsidR="008E4B4E" w:rsidRDefault="008E4B4E" w:rsidP="00BC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4E" w:rsidRDefault="008E4B4E" w:rsidP="00BC1779">
      <w:pPr>
        <w:spacing w:after="0" w:line="240" w:lineRule="auto"/>
      </w:pPr>
      <w:r>
        <w:separator/>
      </w:r>
    </w:p>
  </w:footnote>
  <w:footnote w:type="continuationSeparator" w:id="0">
    <w:p w:rsidR="008E4B4E" w:rsidRDefault="008E4B4E" w:rsidP="00BC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5A9"/>
    <w:rsid w:val="00042D03"/>
    <w:rsid w:val="000663AD"/>
    <w:rsid w:val="000C2A28"/>
    <w:rsid w:val="000D30BF"/>
    <w:rsid w:val="001505C8"/>
    <w:rsid w:val="00187C68"/>
    <w:rsid w:val="001C12C9"/>
    <w:rsid w:val="0025099D"/>
    <w:rsid w:val="002F7719"/>
    <w:rsid w:val="003070B8"/>
    <w:rsid w:val="003245BB"/>
    <w:rsid w:val="00350C69"/>
    <w:rsid w:val="003620E9"/>
    <w:rsid w:val="003C52C1"/>
    <w:rsid w:val="0045154C"/>
    <w:rsid w:val="00456776"/>
    <w:rsid w:val="00545087"/>
    <w:rsid w:val="005C1980"/>
    <w:rsid w:val="006500E3"/>
    <w:rsid w:val="006A4030"/>
    <w:rsid w:val="00767725"/>
    <w:rsid w:val="00793F0E"/>
    <w:rsid w:val="00796972"/>
    <w:rsid w:val="00876FE8"/>
    <w:rsid w:val="008E4B4E"/>
    <w:rsid w:val="009630D2"/>
    <w:rsid w:val="009B51D3"/>
    <w:rsid w:val="009B51FB"/>
    <w:rsid w:val="00A108CD"/>
    <w:rsid w:val="00A35865"/>
    <w:rsid w:val="00A85CFB"/>
    <w:rsid w:val="00AC65A9"/>
    <w:rsid w:val="00B0012E"/>
    <w:rsid w:val="00B1430D"/>
    <w:rsid w:val="00BC1779"/>
    <w:rsid w:val="00BF6374"/>
    <w:rsid w:val="00C40A8C"/>
    <w:rsid w:val="00CF0EB5"/>
    <w:rsid w:val="00CF2B19"/>
    <w:rsid w:val="00D6117E"/>
    <w:rsid w:val="00DB4B00"/>
    <w:rsid w:val="00EB7EDD"/>
    <w:rsid w:val="00F15B57"/>
    <w:rsid w:val="00F45129"/>
    <w:rsid w:val="00F75DB9"/>
    <w:rsid w:val="00F7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177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C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1779"/>
    <w:rPr>
      <w:rFonts w:cs="Times New Roman"/>
    </w:rPr>
  </w:style>
  <w:style w:type="paragraph" w:styleId="2">
    <w:name w:val="Body Text Indent 2"/>
    <w:basedOn w:val="a"/>
    <w:link w:val="20"/>
    <w:uiPriority w:val="99"/>
    <w:rsid w:val="00D6117E"/>
    <w:pPr>
      <w:spacing w:after="0" w:line="240" w:lineRule="auto"/>
      <w:ind w:left="6480"/>
      <w:jc w:val="both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117E"/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2017-06-07T02:00:00Z</cp:lastPrinted>
  <dcterms:created xsi:type="dcterms:W3CDTF">2017-06-01T06:10:00Z</dcterms:created>
  <dcterms:modified xsi:type="dcterms:W3CDTF">2017-06-07T02:02:00Z</dcterms:modified>
</cp:coreProperties>
</file>