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C" w:rsidRPr="00ED65CC" w:rsidRDefault="00ED65CC" w:rsidP="00ED65CC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ED65CC">
        <w:rPr>
          <w:rFonts w:eastAsiaTheme="minorHAnsi" w:cstheme="minorBidi"/>
          <w:b/>
          <w:color w:val="000000"/>
          <w:sz w:val="24"/>
          <w:szCs w:val="24"/>
          <w:lang w:eastAsia="en-US"/>
        </w:rPr>
        <w:t>РОССИЙСКАЯ ФЕДЕРАЦИЯ</w:t>
      </w:r>
    </w:p>
    <w:p w:rsidR="00ED65CC" w:rsidRPr="00ED65CC" w:rsidRDefault="00ED65CC" w:rsidP="00ED65CC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ED65CC">
        <w:rPr>
          <w:rFonts w:eastAsiaTheme="minorHAnsi" w:cstheme="minorBidi"/>
          <w:b/>
          <w:color w:val="000000"/>
          <w:sz w:val="24"/>
          <w:szCs w:val="24"/>
          <w:lang w:eastAsia="en-US"/>
        </w:rPr>
        <w:t>КЕМЕРОВСКАЯ ОБЛАСТЬ-КУЗБАСС</w:t>
      </w:r>
    </w:p>
    <w:p w:rsidR="00ED65CC" w:rsidRPr="00ED65CC" w:rsidRDefault="00ED65CC" w:rsidP="00ED65CC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ED65CC">
        <w:rPr>
          <w:rFonts w:eastAsiaTheme="minorHAnsi" w:cstheme="minorBidi"/>
          <w:b/>
          <w:color w:val="000000"/>
          <w:sz w:val="24"/>
          <w:szCs w:val="24"/>
          <w:lang w:eastAsia="en-US"/>
        </w:rPr>
        <w:t>ТАШТАГОЛЬСКИЙ МУНИЦИПАЛЬНЫЙ РАЙОН</w:t>
      </w:r>
    </w:p>
    <w:p w:rsidR="00ED65CC" w:rsidRPr="00ED65CC" w:rsidRDefault="00ED65CC" w:rsidP="00ED65CC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ED65CC">
        <w:rPr>
          <w:rFonts w:eastAsiaTheme="minorHAnsi" w:cstheme="minorBidi"/>
          <w:b/>
          <w:color w:val="000000"/>
          <w:sz w:val="24"/>
          <w:szCs w:val="24"/>
          <w:lang w:eastAsia="en-US"/>
        </w:rPr>
        <w:t>СПАССКОЕ ГОРОДСКОЕ ПОСЕЛЕНИЕ</w:t>
      </w:r>
    </w:p>
    <w:p w:rsidR="00ED65CC" w:rsidRPr="00ED65CC" w:rsidRDefault="00ED65CC" w:rsidP="00ED65CC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ED65CC">
        <w:rPr>
          <w:rFonts w:eastAsiaTheme="minorHAnsi" w:cstheme="minorBidi"/>
          <w:b/>
          <w:color w:val="000000"/>
          <w:sz w:val="24"/>
          <w:szCs w:val="24"/>
          <w:lang w:eastAsia="en-US"/>
        </w:rPr>
        <w:t>АДМИНИСТРАЦИЯ СПАССКОГО ГОРОДСКОГО ПОСЕЛЕНИЯ</w:t>
      </w:r>
    </w:p>
    <w:p w:rsidR="00ED65CC" w:rsidRPr="00ED65CC" w:rsidRDefault="00ED65CC" w:rsidP="00ED65CC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</w:p>
    <w:p w:rsidR="002E309E" w:rsidRPr="000611AC" w:rsidRDefault="00ED65CC" w:rsidP="00ED65C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D65CC">
        <w:rPr>
          <w:rFonts w:eastAsiaTheme="minorHAnsi" w:cstheme="minorBidi"/>
          <w:b/>
          <w:color w:val="000000"/>
          <w:sz w:val="24"/>
          <w:szCs w:val="24"/>
          <w:lang w:eastAsia="en-US"/>
        </w:rPr>
        <w:t>ПОСТАНОВЛЕНИЕ</w:t>
      </w:r>
    </w:p>
    <w:p w:rsidR="002E309E" w:rsidRPr="009C00AF" w:rsidRDefault="002E309E" w:rsidP="002E309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C00AF">
        <w:rPr>
          <w:b/>
          <w:sz w:val="24"/>
          <w:szCs w:val="24"/>
        </w:rPr>
        <w:t xml:space="preserve">от </w:t>
      </w:r>
      <w:r w:rsidR="00ED65CC">
        <w:rPr>
          <w:b/>
          <w:sz w:val="24"/>
          <w:szCs w:val="24"/>
        </w:rPr>
        <w:t>«23</w:t>
      </w:r>
      <w:r>
        <w:rPr>
          <w:b/>
          <w:sz w:val="24"/>
          <w:szCs w:val="24"/>
        </w:rPr>
        <w:t xml:space="preserve">» </w:t>
      </w:r>
      <w:r w:rsidR="00ED65CC">
        <w:rPr>
          <w:b/>
          <w:sz w:val="24"/>
          <w:szCs w:val="24"/>
        </w:rPr>
        <w:t>апреля 2020</w:t>
      </w:r>
      <w:r>
        <w:rPr>
          <w:b/>
          <w:sz w:val="24"/>
          <w:szCs w:val="24"/>
        </w:rPr>
        <w:t>г.</w:t>
      </w:r>
      <w:r w:rsidRPr="009C00AF">
        <w:rPr>
          <w:b/>
          <w:sz w:val="24"/>
          <w:szCs w:val="24"/>
        </w:rPr>
        <w:t xml:space="preserve"> № </w:t>
      </w:r>
      <w:r w:rsidR="00ED65CC">
        <w:rPr>
          <w:b/>
          <w:sz w:val="24"/>
          <w:szCs w:val="24"/>
        </w:rPr>
        <w:t>1</w:t>
      </w:r>
      <w:r w:rsidR="002F6A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-П</w:t>
      </w:r>
    </w:p>
    <w:p w:rsidR="002E309E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309E" w:rsidRPr="000611AC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309E" w:rsidRPr="00D63DBD" w:rsidRDefault="002E309E" w:rsidP="002E309E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63DBD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ED65CC">
        <w:rPr>
          <w:b/>
          <w:sz w:val="24"/>
          <w:szCs w:val="24"/>
        </w:rPr>
        <w:t>СПАССКОГО</w:t>
      </w:r>
      <w:r w:rsidRPr="00D63DBD">
        <w:rPr>
          <w:b/>
          <w:sz w:val="24"/>
          <w:szCs w:val="24"/>
        </w:rPr>
        <w:t xml:space="preserve"> ГОРОДСКОГО ПОСЕЛЕНИЯ ОТ </w:t>
      </w:r>
      <w:r w:rsidR="00ED65CC">
        <w:rPr>
          <w:b/>
          <w:sz w:val="24"/>
          <w:szCs w:val="24"/>
        </w:rPr>
        <w:t>08.05.2016Г. № 5</w:t>
      </w:r>
      <w:r w:rsidRPr="00D63DBD">
        <w:rPr>
          <w:b/>
          <w:sz w:val="24"/>
          <w:szCs w:val="24"/>
        </w:rPr>
        <w:t>-П «</w:t>
      </w:r>
      <w:r w:rsidRPr="00D63DBD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СХЕМЫ ВОДОСНАБЖЕНИЯ И ВОДООТВЕДЕНИЯ НА  ТЕРРИТОРИИ </w:t>
      </w:r>
      <w:r w:rsidR="00ED65CC">
        <w:rPr>
          <w:rFonts w:ascii="Times New Roman CYR" w:hAnsi="Times New Roman CYR" w:cs="Times New Roman CYR"/>
          <w:b/>
          <w:bCs/>
          <w:sz w:val="24"/>
          <w:szCs w:val="24"/>
        </w:rPr>
        <w:t>СПАССКОГО</w:t>
      </w:r>
      <w:r w:rsidRPr="00D63DB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ГОРОДСКОГО ПОСЕЛЕНИЯ ТАШТАГОЛЬСКОГО РАЙОНА КЕМЕРОВСКОЙ ОБЛАСТИ НА 2016 - 202</w:t>
      </w:r>
      <w:r w:rsidR="00ED65CC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D63DB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ГОДЫ»</w:t>
      </w:r>
    </w:p>
    <w:p w:rsidR="002E309E" w:rsidRPr="00D63DBD" w:rsidRDefault="002E309E" w:rsidP="002E309E">
      <w:pPr>
        <w:widowControl w:val="0"/>
        <w:autoSpaceDE w:val="0"/>
        <w:autoSpaceDN w:val="0"/>
        <w:adjustRightInd w:val="0"/>
        <w:ind w:right="-290"/>
        <w:jc w:val="both"/>
        <w:rPr>
          <w:b/>
          <w:sz w:val="24"/>
          <w:szCs w:val="24"/>
        </w:rPr>
      </w:pPr>
    </w:p>
    <w:p w:rsidR="002E309E" w:rsidRPr="000611AC" w:rsidRDefault="002E309E" w:rsidP="002E309E">
      <w:pPr>
        <w:pStyle w:val="30"/>
        <w:shd w:val="clear" w:color="auto" w:fill="auto"/>
        <w:spacing w:before="0" w:after="0" w:line="312" w:lineRule="exact"/>
        <w:ind w:firstLine="460"/>
        <w:jc w:val="center"/>
        <w:rPr>
          <w:b w:val="0"/>
          <w:sz w:val="24"/>
          <w:szCs w:val="24"/>
        </w:rPr>
      </w:pPr>
    </w:p>
    <w:p w:rsidR="002E309E" w:rsidRPr="00A23C5B" w:rsidRDefault="002E309E" w:rsidP="002E309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r w:rsidR="00E25D1E">
        <w:rPr>
          <w:sz w:val="24"/>
          <w:szCs w:val="24"/>
        </w:rPr>
        <w:t>Спасское</w:t>
      </w:r>
      <w:r w:rsidRPr="00A23C5B">
        <w:rPr>
          <w:sz w:val="24"/>
          <w:szCs w:val="24"/>
        </w:rPr>
        <w:t xml:space="preserve"> городское поселение», Администрация </w:t>
      </w:r>
      <w:r w:rsidR="00E25D1E">
        <w:rPr>
          <w:sz w:val="24"/>
          <w:szCs w:val="24"/>
        </w:rPr>
        <w:t>Спасского</w:t>
      </w:r>
      <w:r w:rsidRPr="00A23C5B">
        <w:rPr>
          <w:sz w:val="24"/>
          <w:szCs w:val="24"/>
        </w:rPr>
        <w:t xml:space="preserve"> городского поселения: </w:t>
      </w:r>
    </w:p>
    <w:p w:rsidR="002E309E" w:rsidRPr="000611AC" w:rsidRDefault="002E309E" w:rsidP="002E309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E309E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2E309E" w:rsidRDefault="002E309E" w:rsidP="002E30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E4364" w:rsidRDefault="002E309E" w:rsidP="000E436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0E4364" w:rsidRPr="000E4364">
        <w:rPr>
          <w:sz w:val="24"/>
          <w:szCs w:val="24"/>
        </w:rPr>
        <w:t xml:space="preserve">. Утвердить внесение изменений в схемы водоснабжения и водоотведения Спасского городского поселения, в соответствии  приложениям №1 </w:t>
      </w:r>
    </w:p>
    <w:p w:rsidR="002E309E" w:rsidRPr="00E25D1E" w:rsidRDefault="002E309E" w:rsidP="000E436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Pr="000611AC">
        <w:rPr>
          <w:rFonts w:eastAsiaTheme="minorHAnsi"/>
          <w:sz w:val="24"/>
          <w:szCs w:val="24"/>
          <w:lang w:eastAsia="en-US"/>
        </w:rPr>
        <w:t xml:space="preserve"> Настоящее постановление обнародовать на информационном стенде Администрации </w:t>
      </w:r>
      <w:r w:rsidR="00E25D1E">
        <w:rPr>
          <w:rFonts w:eastAsiaTheme="minorHAnsi"/>
          <w:sz w:val="24"/>
          <w:szCs w:val="24"/>
          <w:lang w:eastAsia="en-US"/>
        </w:rPr>
        <w:t>Спасского</w:t>
      </w:r>
      <w:r w:rsidRPr="000611AC">
        <w:rPr>
          <w:rFonts w:eastAsiaTheme="minorHAnsi"/>
          <w:sz w:val="24"/>
          <w:szCs w:val="24"/>
          <w:lang w:eastAsia="en-US"/>
        </w:rPr>
        <w:t xml:space="preserve"> городского поселения, разместить  на официальном сайте Администрации </w:t>
      </w:r>
      <w:r w:rsidR="00E25D1E">
        <w:rPr>
          <w:rFonts w:eastAsiaTheme="minorHAnsi"/>
          <w:sz w:val="24"/>
          <w:szCs w:val="24"/>
          <w:lang w:eastAsia="en-US"/>
        </w:rPr>
        <w:t>Спасского</w:t>
      </w:r>
      <w:r w:rsidRPr="000611AC">
        <w:rPr>
          <w:rFonts w:eastAsiaTheme="minorHAnsi"/>
          <w:sz w:val="24"/>
          <w:szCs w:val="24"/>
          <w:lang w:eastAsia="en-US"/>
        </w:rPr>
        <w:t xml:space="preserve"> городского поселения </w:t>
      </w:r>
      <w:r w:rsidR="00E25D1E" w:rsidRPr="00E25D1E">
        <w:rPr>
          <w:rFonts w:eastAsiaTheme="minorHAnsi"/>
          <w:sz w:val="24"/>
          <w:szCs w:val="24"/>
          <w:u w:val="single"/>
          <w:lang w:val="en-US" w:eastAsia="en-US"/>
        </w:rPr>
        <w:t>spassk</w:t>
      </w:r>
      <w:r w:rsidR="00E25D1E" w:rsidRPr="00E25D1E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="00E25D1E" w:rsidRPr="00E25D1E">
        <w:rPr>
          <w:rFonts w:eastAsiaTheme="minorHAnsi"/>
          <w:sz w:val="24"/>
          <w:szCs w:val="24"/>
          <w:u w:val="single"/>
          <w:lang w:val="en-US" w:eastAsia="en-US"/>
        </w:rPr>
        <w:t>ucoz</w:t>
      </w:r>
      <w:proofErr w:type="spellEnd"/>
      <w:r w:rsidR="00E25D1E" w:rsidRPr="00E25D1E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="00E25D1E" w:rsidRPr="00E25D1E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  <w:r w:rsidR="00E25D1E" w:rsidRPr="00E25D1E">
        <w:rPr>
          <w:rFonts w:eastAsiaTheme="minorHAnsi"/>
          <w:sz w:val="24"/>
          <w:szCs w:val="24"/>
          <w:u w:val="single"/>
          <w:lang w:eastAsia="en-US"/>
        </w:rPr>
        <w:t>/</w:t>
      </w:r>
    </w:p>
    <w:p w:rsidR="002E309E" w:rsidRPr="000611AC" w:rsidRDefault="002E309E" w:rsidP="002E309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0611A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0611A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0611AC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E309E" w:rsidRPr="000611AC" w:rsidRDefault="002E309E" w:rsidP="002E309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E309E" w:rsidRPr="000611AC" w:rsidRDefault="002E309E" w:rsidP="002E309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E309E" w:rsidRPr="000611AC" w:rsidRDefault="002E309E" w:rsidP="002E309E">
      <w:pPr>
        <w:jc w:val="both"/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Глава </w:t>
      </w:r>
      <w:proofErr w:type="gramStart"/>
      <w:r w:rsidR="00E25D1E">
        <w:rPr>
          <w:rFonts w:eastAsiaTheme="minorHAnsi"/>
          <w:sz w:val="24"/>
          <w:szCs w:val="24"/>
          <w:lang w:eastAsia="en-US"/>
        </w:rPr>
        <w:t>Спасского</w:t>
      </w:r>
      <w:proofErr w:type="gramEnd"/>
      <w:r w:rsidRPr="000611AC">
        <w:rPr>
          <w:rFonts w:eastAsiaTheme="minorHAnsi"/>
          <w:sz w:val="24"/>
          <w:szCs w:val="24"/>
          <w:lang w:eastAsia="en-US"/>
        </w:rPr>
        <w:t xml:space="preserve"> </w:t>
      </w:r>
    </w:p>
    <w:p w:rsidR="002E309E" w:rsidRDefault="002E309E" w:rsidP="002E309E">
      <w:pPr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="000E4364">
        <w:rPr>
          <w:rFonts w:eastAsiaTheme="minorHAnsi"/>
          <w:sz w:val="24"/>
          <w:szCs w:val="24"/>
          <w:lang w:eastAsia="en-US"/>
        </w:rPr>
        <w:t>Ю.Н. Фомина</w:t>
      </w:r>
    </w:p>
    <w:p w:rsidR="002E309E" w:rsidRDefault="002E309E" w:rsidP="002E309E">
      <w:pPr>
        <w:spacing w:after="200" w:line="276" w:lineRule="auto"/>
      </w:pPr>
      <w:r>
        <w:br w:type="page"/>
      </w:r>
    </w:p>
    <w:p w:rsidR="002E309E" w:rsidRPr="00A23C5B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lastRenderedPageBreak/>
        <w:t>Приложение №1</w:t>
      </w:r>
    </w:p>
    <w:p w:rsidR="002E309E" w:rsidRPr="00A23C5B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К постановлению Администрации </w:t>
      </w:r>
    </w:p>
    <w:p w:rsidR="002E309E" w:rsidRPr="00A23C5B" w:rsidRDefault="00E25D1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Спасского</w:t>
      </w:r>
      <w:r w:rsidR="002E309E" w:rsidRPr="00A23C5B">
        <w:rPr>
          <w:sz w:val="24"/>
          <w:szCs w:val="24"/>
        </w:rPr>
        <w:t xml:space="preserve"> городского поселения </w:t>
      </w:r>
    </w:p>
    <w:p w:rsidR="002E309E" w:rsidRPr="00A23C5B" w:rsidRDefault="002E309E" w:rsidP="002E309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от </w:t>
      </w:r>
      <w:r w:rsidR="00E25D1E">
        <w:rPr>
          <w:sz w:val="24"/>
          <w:szCs w:val="24"/>
        </w:rPr>
        <w:t>«23</w:t>
      </w:r>
      <w:r>
        <w:rPr>
          <w:sz w:val="24"/>
          <w:szCs w:val="24"/>
        </w:rPr>
        <w:t xml:space="preserve">» </w:t>
      </w:r>
      <w:r w:rsidR="00E25D1E">
        <w:rPr>
          <w:sz w:val="24"/>
          <w:szCs w:val="24"/>
        </w:rPr>
        <w:t>апреля 2020</w:t>
      </w:r>
      <w:r>
        <w:rPr>
          <w:sz w:val="24"/>
          <w:szCs w:val="24"/>
        </w:rPr>
        <w:t>г.</w:t>
      </w:r>
      <w:r w:rsidRPr="00A23C5B">
        <w:rPr>
          <w:sz w:val="24"/>
          <w:szCs w:val="24"/>
        </w:rPr>
        <w:t xml:space="preserve"> № </w:t>
      </w:r>
      <w:r w:rsidR="00E25D1E">
        <w:rPr>
          <w:sz w:val="24"/>
          <w:szCs w:val="24"/>
        </w:rPr>
        <w:t>1</w:t>
      </w:r>
      <w:r w:rsidR="002F6AE7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-П</w:t>
      </w:r>
    </w:p>
    <w:p w:rsidR="002E309E" w:rsidRPr="00A23C5B" w:rsidRDefault="002E309E" w:rsidP="002E309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E309E" w:rsidRPr="00A23C5B" w:rsidRDefault="002E309E" w:rsidP="002E309E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5B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2E309E" w:rsidRPr="00A23C5B" w:rsidRDefault="002E309E" w:rsidP="002E309E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sz w:val="24"/>
          <w:szCs w:val="24"/>
        </w:rPr>
        <w:t>Перечень мероприятий и объемы инвестиций, планируемых к освоению в период 2016-202</w:t>
      </w:r>
      <w:r w:rsidR="00E25D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3C5B">
        <w:rPr>
          <w:rFonts w:ascii="Times New Roman" w:eastAsia="Times New Roman" w:hAnsi="Times New Roman" w:cs="Times New Roman"/>
          <w:sz w:val="24"/>
          <w:szCs w:val="24"/>
        </w:rPr>
        <w:t>г.г. приведен в таблице.</w:t>
      </w:r>
    </w:p>
    <w:p w:rsidR="002E309E" w:rsidRPr="00A23C5B" w:rsidRDefault="002E309E" w:rsidP="002E309E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315"/>
        <w:gridCol w:w="1021"/>
        <w:gridCol w:w="616"/>
        <w:gridCol w:w="616"/>
        <w:gridCol w:w="616"/>
        <w:gridCol w:w="683"/>
      </w:tblGrid>
      <w:tr w:rsidR="00FA14F4" w:rsidRPr="00232289" w:rsidTr="000E4364">
        <w:trPr>
          <w:trHeight w:val="599"/>
          <w:jc w:val="center"/>
        </w:trPr>
        <w:tc>
          <w:tcPr>
            <w:tcW w:w="0" w:type="auto"/>
            <w:vMerge w:val="restart"/>
          </w:tcPr>
          <w:p w:rsidR="00FA14F4" w:rsidRPr="00232289" w:rsidRDefault="00FA14F4" w:rsidP="008569C8">
            <w:pPr>
              <w:ind w:left="176" w:hanging="176"/>
              <w:jc w:val="both"/>
              <w:rPr>
                <w:b/>
              </w:rPr>
            </w:pPr>
            <w:r w:rsidRPr="00232289">
              <w:rPr>
                <w:b/>
              </w:rPr>
              <w:t>№</w:t>
            </w:r>
            <w:proofErr w:type="spellStart"/>
            <w:proofErr w:type="gramStart"/>
            <w:r w:rsidRPr="00232289">
              <w:rPr>
                <w:b/>
              </w:rPr>
              <w:t>п</w:t>
            </w:r>
            <w:proofErr w:type="spellEnd"/>
            <w:proofErr w:type="gramEnd"/>
            <w:r w:rsidRPr="00232289">
              <w:rPr>
                <w:b/>
              </w:rPr>
              <w:t>/</w:t>
            </w:r>
            <w:proofErr w:type="spellStart"/>
            <w:r w:rsidRPr="00232289">
              <w:rPr>
                <w:b/>
              </w:rPr>
              <w:t>п</w:t>
            </w:r>
            <w:proofErr w:type="spellEnd"/>
          </w:p>
        </w:tc>
        <w:tc>
          <w:tcPr>
            <w:tcW w:w="8805" w:type="dxa"/>
            <w:vMerge w:val="restart"/>
          </w:tcPr>
          <w:p w:rsidR="00FA14F4" w:rsidRPr="00232289" w:rsidRDefault="00FA14F4" w:rsidP="008569C8">
            <w:pPr>
              <w:ind w:left="508" w:hanging="426"/>
              <w:jc w:val="both"/>
              <w:rPr>
                <w:b/>
              </w:rPr>
            </w:pPr>
            <w:r w:rsidRPr="00232289">
              <w:rPr>
                <w:b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 xml:space="preserve">   </w:t>
            </w:r>
          </w:p>
          <w:p w:rsidR="00FA14F4" w:rsidRPr="00232289" w:rsidRDefault="00FA14F4" w:rsidP="008569C8">
            <w:pPr>
              <w:rPr>
                <w:b/>
              </w:rPr>
            </w:pPr>
            <w:r w:rsidRPr="00232289">
              <w:rPr>
                <w:b/>
              </w:rPr>
              <w:t xml:space="preserve">   Всего</w:t>
            </w:r>
          </w:p>
        </w:tc>
        <w:tc>
          <w:tcPr>
            <w:tcW w:w="0" w:type="auto"/>
            <w:gridSpan w:val="4"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 xml:space="preserve">             Объемы инвестиций по годам тыс</w:t>
            </w:r>
            <w:proofErr w:type="gramStart"/>
            <w:r w:rsidRPr="00232289">
              <w:rPr>
                <w:b/>
              </w:rPr>
              <w:t>.р</w:t>
            </w:r>
            <w:proofErr w:type="gramEnd"/>
            <w:r w:rsidRPr="00232289">
              <w:rPr>
                <w:b/>
              </w:rPr>
              <w:t>уб.</w:t>
            </w:r>
          </w:p>
        </w:tc>
      </w:tr>
      <w:tr w:rsidR="00FA14F4" w:rsidRPr="00232289" w:rsidTr="000E4364">
        <w:trPr>
          <w:trHeight w:val="330"/>
          <w:jc w:val="center"/>
        </w:trPr>
        <w:tc>
          <w:tcPr>
            <w:tcW w:w="0" w:type="auto"/>
            <w:vMerge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8805" w:type="dxa"/>
            <w:vMerge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1308" w:type="dxa"/>
            <w:vMerge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2018</w:t>
            </w: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2019</w:t>
            </w: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2020</w:t>
            </w:r>
          </w:p>
        </w:tc>
        <w:tc>
          <w:tcPr>
            <w:tcW w:w="0" w:type="auto"/>
          </w:tcPr>
          <w:p w:rsidR="000E4364" w:rsidRDefault="00FA14F4" w:rsidP="008569C8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2021-</w:t>
            </w:r>
          </w:p>
          <w:p w:rsidR="00FA14F4" w:rsidRPr="00232289" w:rsidRDefault="00FA14F4" w:rsidP="008569C8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2026</w:t>
            </w:r>
          </w:p>
        </w:tc>
      </w:tr>
      <w:tr w:rsidR="00FA14F4" w:rsidRPr="00232289" w:rsidTr="000E4364">
        <w:trPr>
          <w:jc w:val="center"/>
        </w:trPr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  <w:r w:rsidRPr="00232289">
              <w:t xml:space="preserve">  1</w:t>
            </w:r>
          </w:p>
        </w:tc>
        <w:tc>
          <w:tcPr>
            <w:tcW w:w="8805" w:type="dxa"/>
          </w:tcPr>
          <w:p w:rsidR="00FA14F4" w:rsidRPr="00232289" w:rsidRDefault="00FA14F4" w:rsidP="008569C8">
            <w:pPr>
              <w:jc w:val="both"/>
            </w:pPr>
            <w:r w:rsidRPr="00232289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308" w:type="dxa"/>
          </w:tcPr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228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  <w:r w:rsidRPr="00232289">
              <w:t xml:space="preserve">    -</w:t>
            </w: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  <w:r w:rsidRPr="00232289">
              <w:t>-</w:t>
            </w: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  <w:rPr>
                <w:lang w:val="en-US"/>
              </w:rPr>
            </w:pPr>
            <w:r w:rsidRPr="00232289">
              <w:rPr>
                <w:lang w:val="en-US"/>
              </w:rPr>
              <w:t>-</w:t>
            </w:r>
          </w:p>
          <w:p w:rsidR="00FA14F4" w:rsidRPr="00232289" w:rsidRDefault="00FA14F4" w:rsidP="008569C8">
            <w:pPr>
              <w:ind w:left="426" w:hanging="426"/>
              <w:jc w:val="both"/>
            </w:pPr>
          </w:p>
        </w:tc>
      </w:tr>
      <w:tr w:rsidR="00FA14F4" w:rsidRPr="00232289" w:rsidTr="000E4364">
        <w:trPr>
          <w:trHeight w:val="391"/>
          <w:jc w:val="center"/>
        </w:trPr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</w:pPr>
          </w:p>
          <w:p w:rsidR="00FA14F4" w:rsidRPr="00232289" w:rsidRDefault="00FA14F4" w:rsidP="008569C8">
            <w:pPr>
              <w:ind w:left="426" w:hanging="426"/>
              <w:jc w:val="both"/>
            </w:pPr>
            <w:r w:rsidRPr="00232289">
              <w:t xml:space="preserve"> 1.1</w:t>
            </w:r>
          </w:p>
        </w:tc>
        <w:tc>
          <w:tcPr>
            <w:tcW w:w="8805" w:type="dxa"/>
          </w:tcPr>
          <w:p w:rsidR="00FA14F4" w:rsidRPr="00232289" w:rsidRDefault="00FA14F4" w:rsidP="008569C8">
            <w:pPr>
              <w:jc w:val="both"/>
              <w:rPr>
                <w:lang w:val="en-US"/>
              </w:rPr>
            </w:pPr>
            <w:r w:rsidRPr="00232289">
              <w:rPr>
                <w:lang w:val="en-US"/>
              </w:rPr>
              <w:t>-</w:t>
            </w:r>
          </w:p>
        </w:tc>
        <w:tc>
          <w:tcPr>
            <w:tcW w:w="1308" w:type="dxa"/>
            <w:vAlign w:val="center"/>
          </w:tcPr>
          <w:p w:rsidR="00FA14F4" w:rsidRPr="00232289" w:rsidRDefault="00FA14F4" w:rsidP="008569C8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FA14F4" w:rsidRPr="00232289" w:rsidRDefault="00FA14F4" w:rsidP="008569C8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FA14F4" w:rsidRPr="00232289" w:rsidRDefault="00FA14F4" w:rsidP="008569C8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FA14F4" w:rsidRPr="00232289" w:rsidRDefault="00FA14F4" w:rsidP="008569C8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</w:tcPr>
          <w:p w:rsidR="00FA14F4" w:rsidRPr="00232289" w:rsidRDefault="00FA14F4" w:rsidP="008569C8">
            <w:pPr>
              <w:ind w:left="426" w:hanging="426"/>
              <w:jc w:val="both"/>
            </w:pPr>
            <w:r w:rsidRPr="00232289">
              <w:t xml:space="preserve">       - </w:t>
            </w:r>
          </w:p>
        </w:tc>
      </w:tr>
    </w:tbl>
    <w:p w:rsidR="002E309E" w:rsidRDefault="002E309E" w:rsidP="002E309E">
      <w:pPr>
        <w:spacing w:line="276" w:lineRule="auto"/>
        <w:rPr>
          <w:b/>
          <w:lang w:val="en-US"/>
        </w:rPr>
      </w:pPr>
    </w:p>
    <w:p w:rsidR="002E309E" w:rsidRPr="00AF7735" w:rsidRDefault="002E309E" w:rsidP="002E309E">
      <w:pPr>
        <w:shd w:val="clear" w:color="auto" w:fill="FFFFFF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Баланс водоснабжения и потребления питьевой воды</w:t>
      </w:r>
    </w:p>
    <w:p w:rsidR="002E309E" w:rsidRDefault="002E309E" w:rsidP="002E309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F7735">
        <w:rPr>
          <w:b/>
          <w:sz w:val="28"/>
          <w:szCs w:val="28"/>
        </w:rPr>
        <w:t xml:space="preserve">по </w:t>
      </w:r>
      <w:r w:rsidR="00E25D1E">
        <w:rPr>
          <w:b/>
          <w:sz w:val="28"/>
          <w:szCs w:val="28"/>
        </w:rPr>
        <w:t>Спасского</w:t>
      </w:r>
      <w:r w:rsidRPr="00AF7735">
        <w:rPr>
          <w:b/>
          <w:sz w:val="28"/>
          <w:szCs w:val="28"/>
        </w:rPr>
        <w:t xml:space="preserve">  городского поселения</w:t>
      </w:r>
      <w:proofErr w:type="gramEnd"/>
    </w:p>
    <w:p w:rsidR="002E309E" w:rsidRDefault="002E309E" w:rsidP="002E309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960"/>
        <w:gridCol w:w="4280"/>
        <w:gridCol w:w="960"/>
        <w:gridCol w:w="1500"/>
        <w:gridCol w:w="1640"/>
      </w:tblGrid>
      <w:tr w:rsidR="000E4364" w:rsidRPr="00444108" w:rsidTr="002A17F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444108" w:rsidRDefault="000E4364" w:rsidP="002A17FC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№</w:t>
            </w:r>
            <w:proofErr w:type="spellStart"/>
            <w:proofErr w:type="gramStart"/>
            <w:r w:rsidRPr="00444108">
              <w:rPr>
                <w:b/>
                <w:color w:val="000000"/>
              </w:rPr>
              <w:t>п</w:t>
            </w:r>
            <w:proofErr w:type="spellEnd"/>
            <w:proofErr w:type="gramEnd"/>
            <w:r w:rsidRPr="00444108">
              <w:rPr>
                <w:b/>
                <w:color w:val="000000"/>
              </w:rPr>
              <w:t>/</w:t>
            </w:r>
            <w:proofErr w:type="spellStart"/>
            <w:r w:rsidRPr="0044410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444108" w:rsidRDefault="000E4364" w:rsidP="002A17FC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444108" w:rsidRDefault="000E4364" w:rsidP="002A17FC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 xml:space="preserve">Ед. </w:t>
            </w:r>
            <w:proofErr w:type="spellStart"/>
            <w:r w:rsidRPr="00444108">
              <w:rPr>
                <w:b/>
                <w:color w:val="000000"/>
              </w:rPr>
              <w:t>изм</w:t>
            </w:r>
            <w:proofErr w:type="spellEnd"/>
            <w:r w:rsidRPr="00444108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444108" w:rsidRDefault="000E4364" w:rsidP="002A17FC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Факт 2015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444108" w:rsidRDefault="000E4364" w:rsidP="002A1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 2020</w:t>
            </w:r>
            <w:r w:rsidRPr="00444108">
              <w:rPr>
                <w:b/>
                <w:color w:val="000000"/>
              </w:rPr>
              <w:t>год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Суммарная протяженность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Количество отдельно стоящих насосных 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подъема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Пропускная способность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Поднято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lastRenderedPageBreak/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Получено со стороны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Пропущено очистными сооружениями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Использовано на 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Подано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272,47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Неучтенные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  <w:spacing w:val="-2"/>
              </w:rPr>
              <w:t>Реализовано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proofErr w:type="spellStart"/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</w:rPr>
              <w:t>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249,98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233,45</w:t>
            </w:r>
          </w:p>
        </w:tc>
      </w:tr>
      <w:tr w:rsidR="000E4364" w:rsidRPr="00EE41C0" w:rsidTr="002A17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т.ч.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135 152,71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127 548,85</w:t>
            </w:r>
          </w:p>
        </w:tc>
      </w:tr>
      <w:tr w:rsidR="000E4364" w:rsidRPr="00EE41C0" w:rsidTr="002A17F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Бюджетные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</w:tr>
      <w:tr w:rsidR="000E4364" w:rsidRPr="00EE41C0" w:rsidTr="002A17F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Прочие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108 135,23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4" w:rsidRPr="00EE41C0" w:rsidRDefault="000E4364" w:rsidP="002A17FC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99 206,63</w:t>
            </w:r>
          </w:p>
        </w:tc>
      </w:tr>
    </w:tbl>
    <w:p w:rsidR="002E309E" w:rsidRDefault="002E309E" w:rsidP="002E309E">
      <w:pPr>
        <w:spacing w:line="276" w:lineRule="auto"/>
        <w:jc w:val="center"/>
        <w:rPr>
          <w:b/>
          <w:sz w:val="28"/>
          <w:szCs w:val="28"/>
        </w:rPr>
      </w:pPr>
    </w:p>
    <w:p w:rsidR="002E309E" w:rsidRDefault="002E309E" w:rsidP="002E309E">
      <w:pPr>
        <w:tabs>
          <w:tab w:val="left" w:pos="3825"/>
        </w:tabs>
      </w:pPr>
      <w:r>
        <w:tab/>
      </w: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2E309E" w:rsidRDefault="002E309E" w:rsidP="002E309E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sectPr w:rsidR="002E309E" w:rsidSect="00FE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9E"/>
    <w:rsid w:val="000E4364"/>
    <w:rsid w:val="00165F0F"/>
    <w:rsid w:val="002E309E"/>
    <w:rsid w:val="002F6AE7"/>
    <w:rsid w:val="00392DF8"/>
    <w:rsid w:val="00433C69"/>
    <w:rsid w:val="00743F60"/>
    <w:rsid w:val="00896D55"/>
    <w:rsid w:val="00A34353"/>
    <w:rsid w:val="00AF0677"/>
    <w:rsid w:val="00C176E9"/>
    <w:rsid w:val="00E25D1E"/>
    <w:rsid w:val="00ED65CC"/>
    <w:rsid w:val="00EE320B"/>
    <w:rsid w:val="00FA14F4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30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309E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2E30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2E309E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2E309E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2E309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8">
    <w:name w:val="Balloon Text"/>
    <w:basedOn w:val="a"/>
    <w:link w:val="a9"/>
    <w:uiPriority w:val="99"/>
    <w:semiHidden/>
    <w:unhideWhenUsed/>
    <w:rsid w:val="002E30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30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309E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2E30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2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2E309E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2E309E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2E309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8">
    <w:name w:val="Balloon Text"/>
    <w:basedOn w:val="a"/>
    <w:link w:val="a9"/>
    <w:uiPriority w:val="99"/>
    <w:semiHidden/>
    <w:unhideWhenUsed/>
    <w:rsid w:val="002E30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8</cp:revision>
  <cp:lastPrinted>2018-03-06T04:03:00Z</cp:lastPrinted>
  <dcterms:created xsi:type="dcterms:W3CDTF">2018-03-05T01:55:00Z</dcterms:created>
  <dcterms:modified xsi:type="dcterms:W3CDTF">2020-06-19T04:47:00Z</dcterms:modified>
</cp:coreProperties>
</file>